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E57C8" w14:textId="6233355A" w:rsidR="00511203" w:rsidRDefault="009B7B1D" w:rsidP="00D37C7F">
      <w:pPr>
        <w:ind w:left="187" w:right="115"/>
        <w:jc w:val="center"/>
        <w:rPr>
          <w:rFonts w:asciiTheme="minorHAnsi" w:hAnsiTheme="minorHAnsi" w:cs="Tahoma"/>
          <w:b/>
          <w:iCs/>
          <w:sz w:val="22"/>
          <w:szCs w:val="22"/>
        </w:rPr>
      </w:pPr>
      <w:r>
        <w:rPr>
          <w:rFonts w:asciiTheme="minorHAnsi" w:hAnsiTheme="minorHAnsi" w:cs="Tahoma"/>
          <w:b/>
          <w:iCs/>
          <w:noProof/>
          <w:sz w:val="22"/>
          <w:szCs w:val="22"/>
        </w:rPr>
        <w:drawing>
          <wp:inline distT="0" distB="0" distL="0" distR="0" wp14:anchorId="6192AB77" wp14:editId="582B167E">
            <wp:extent cx="6750210" cy="124269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0245" cy="1250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D73B83" w14:textId="4CABBFBA" w:rsidR="006917DC" w:rsidRPr="006917DC" w:rsidRDefault="00C03EDF" w:rsidP="00D37C7F">
      <w:pPr>
        <w:spacing w:before="120" w:line="276" w:lineRule="auto"/>
        <w:ind w:right="90"/>
        <w:jc w:val="center"/>
        <w:rPr>
          <w:rFonts w:asciiTheme="minorHAnsi" w:eastAsia="Calibri" w:hAnsiTheme="minorHAnsi"/>
          <w:b/>
          <w:color w:val="FFCC00"/>
        </w:rPr>
      </w:pPr>
      <w:r w:rsidRPr="00D37C7F">
        <w:rPr>
          <w:rFonts w:asciiTheme="minorHAnsi" w:eastAsia="Calibri" w:hAnsiTheme="minorHAnsi" w:cs="Angsana New"/>
          <w:b/>
          <w:bCs/>
          <w:color w:val="E46D0A"/>
          <w:sz w:val="24"/>
          <w:szCs w:val="24"/>
          <w:lang w:bidi="th-TH"/>
        </w:rPr>
        <w:t>20</w:t>
      </w:r>
      <w:r w:rsidR="008138ED" w:rsidRPr="00D37C7F">
        <w:rPr>
          <w:rFonts w:asciiTheme="minorHAnsi" w:eastAsia="Calibri" w:hAnsiTheme="minorHAnsi" w:cs="Angsana New"/>
          <w:b/>
          <w:bCs/>
          <w:color w:val="E46D0A"/>
          <w:sz w:val="24"/>
          <w:szCs w:val="24"/>
          <w:lang w:bidi="th-TH"/>
        </w:rPr>
        <w:t>2</w:t>
      </w:r>
      <w:r w:rsidR="009B7B1D">
        <w:rPr>
          <w:rFonts w:asciiTheme="minorHAnsi" w:eastAsia="Calibri" w:hAnsiTheme="minorHAnsi" w:cs="Angsana New"/>
          <w:b/>
          <w:bCs/>
          <w:color w:val="E46D0A"/>
          <w:sz w:val="24"/>
          <w:szCs w:val="24"/>
          <w:lang w:bidi="th-TH"/>
        </w:rPr>
        <w:t>1</w:t>
      </w:r>
      <w:r w:rsidR="00956423" w:rsidRPr="00D37C7F">
        <w:rPr>
          <w:rFonts w:asciiTheme="minorHAnsi" w:eastAsia="Calibri" w:hAnsiTheme="minorHAnsi" w:cs="Angsana New"/>
          <w:b/>
          <w:bCs/>
          <w:color w:val="E46D0A"/>
          <w:sz w:val="24"/>
          <w:szCs w:val="24"/>
          <w:lang w:bidi="th-TH"/>
        </w:rPr>
        <w:t xml:space="preserve"> SPONSOR REGISTRATION FORM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0"/>
        <w:gridCol w:w="7560"/>
      </w:tblGrid>
      <w:tr w:rsidR="00956423" w:rsidRPr="009E7AEF" w14:paraId="7B6098E1" w14:textId="77777777" w:rsidTr="009E7AEF">
        <w:tc>
          <w:tcPr>
            <w:tcW w:w="2970" w:type="dxa"/>
            <w:vAlign w:val="bottom"/>
          </w:tcPr>
          <w:p w14:paraId="1C99E2E7" w14:textId="77777777" w:rsidR="00956423" w:rsidRPr="009E7AEF" w:rsidRDefault="00956423" w:rsidP="009E7AEF">
            <w:pPr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9E7AEF">
              <w:rPr>
                <w:rFonts w:asciiTheme="minorHAnsi" w:eastAsia="Calibri" w:hAnsiTheme="minorHAnsi"/>
                <w:b/>
                <w:sz w:val="22"/>
                <w:szCs w:val="22"/>
              </w:rPr>
              <w:t xml:space="preserve">Name of organization as it should appear in </w:t>
            </w:r>
            <w:r w:rsidR="009E7AEF">
              <w:rPr>
                <w:rFonts w:asciiTheme="minorHAnsi" w:eastAsia="Calibri" w:hAnsiTheme="minorHAnsi"/>
                <w:b/>
                <w:sz w:val="22"/>
                <w:szCs w:val="22"/>
              </w:rPr>
              <w:t>materials</w:t>
            </w:r>
            <w:r w:rsidRPr="009E7AEF">
              <w:rPr>
                <w:rFonts w:asciiTheme="minorHAnsi" w:eastAsia="Calibri" w:hAnsiTheme="minorHAnsi"/>
                <w:b/>
                <w:sz w:val="22"/>
                <w:szCs w:val="22"/>
              </w:rPr>
              <w:t>:</w:t>
            </w:r>
          </w:p>
        </w:tc>
        <w:tc>
          <w:tcPr>
            <w:tcW w:w="7560" w:type="dxa"/>
            <w:vAlign w:val="bottom"/>
          </w:tcPr>
          <w:p w14:paraId="56A271C3" w14:textId="77777777" w:rsidR="00956423" w:rsidRPr="009E7AEF" w:rsidRDefault="00956423" w:rsidP="003169F8">
            <w:pPr>
              <w:rPr>
                <w:rFonts w:asciiTheme="minorHAnsi" w:eastAsia="Calibri" w:hAnsiTheme="minorHAnsi"/>
                <w:b/>
                <w:sz w:val="22"/>
                <w:szCs w:val="22"/>
                <w:u w:val="single"/>
              </w:rPr>
            </w:pPr>
          </w:p>
          <w:p w14:paraId="30F3285F" w14:textId="77777777" w:rsidR="00956423" w:rsidRPr="009E7AEF" w:rsidRDefault="00956423" w:rsidP="003169F8">
            <w:pPr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956423" w:rsidRPr="009E7AEF" w14:paraId="0634A46E" w14:textId="77777777" w:rsidTr="00AE4DDF">
        <w:trPr>
          <w:trHeight w:val="629"/>
        </w:trPr>
        <w:tc>
          <w:tcPr>
            <w:tcW w:w="2970" w:type="dxa"/>
            <w:vAlign w:val="bottom"/>
          </w:tcPr>
          <w:p w14:paraId="09BEC86D" w14:textId="771BAF7F" w:rsidR="00956423" w:rsidRDefault="00956423" w:rsidP="003169F8">
            <w:pPr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9E7AEF">
              <w:rPr>
                <w:rFonts w:asciiTheme="minorHAnsi" w:eastAsia="Calibri" w:hAnsiTheme="minorHAnsi"/>
                <w:b/>
                <w:sz w:val="22"/>
                <w:szCs w:val="22"/>
              </w:rPr>
              <w:t>Address</w:t>
            </w:r>
            <w:r w:rsidR="00712624">
              <w:rPr>
                <w:rFonts w:asciiTheme="minorHAnsi" w:eastAsia="Calibri" w:hAnsiTheme="minorHAnsi"/>
                <w:b/>
                <w:sz w:val="22"/>
                <w:szCs w:val="22"/>
              </w:rPr>
              <w:t>, City, State</w:t>
            </w:r>
            <w:r w:rsidR="009F4238">
              <w:rPr>
                <w:rFonts w:asciiTheme="minorHAnsi" w:eastAsia="Calibri" w:hAnsiTheme="minorHAnsi"/>
                <w:b/>
                <w:sz w:val="22"/>
                <w:szCs w:val="22"/>
              </w:rPr>
              <w:t>:</w:t>
            </w:r>
          </w:p>
          <w:p w14:paraId="43D5DDCF" w14:textId="219FC7C0" w:rsidR="00A676EA" w:rsidRPr="009E7AEF" w:rsidRDefault="00A676EA" w:rsidP="003169F8">
            <w:pPr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  <w:tc>
          <w:tcPr>
            <w:tcW w:w="7560" w:type="dxa"/>
            <w:vAlign w:val="bottom"/>
          </w:tcPr>
          <w:p w14:paraId="7EAB2197" w14:textId="77777777" w:rsidR="00956423" w:rsidRPr="009E7AEF" w:rsidRDefault="00956423" w:rsidP="003169F8">
            <w:pPr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956423" w:rsidRPr="009E7AEF" w14:paraId="2363AB21" w14:textId="77777777" w:rsidTr="009E7AEF">
        <w:trPr>
          <w:trHeight w:val="446"/>
        </w:trPr>
        <w:tc>
          <w:tcPr>
            <w:tcW w:w="2970" w:type="dxa"/>
            <w:vAlign w:val="bottom"/>
          </w:tcPr>
          <w:p w14:paraId="2C94CC21" w14:textId="77777777" w:rsidR="00956423" w:rsidRPr="009E7AEF" w:rsidRDefault="00956423" w:rsidP="00AE4DDF">
            <w:pPr>
              <w:jc w:val="both"/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9E7AEF">
              <w:rPr>
                <w:rFonts w:asciiTheme="minorHAnsi" w:eastAsia="Calibri" w:hAnsiTheme="minorHAnsi"/>
                <w:b/>
                <w:sz w:val="22"/>
                <w:szCs w:val="22"/>
              </w:rPr>
              <w:t>Phone:</w:t>
            </w:r>
          </w:p>
        </w:tc>
        <w:tc>
          <w:tcPr>
            <w:tcW w:w="7560" w:type="dxa"/>
            <w:vAlign w:val="bottom"/>
          </w:tcPr>
          <w:p w14:paraId="6367E25B" w14:textId="77777777" w:rsidR="00956423" w:rsidRPr="009E7AEF" w:rsidRDefault="00956423" w:rsidP="003169F8">
            <w:pPr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956423" w:rsidRPr="009E7AEF" w14:paraId="771174D6" w14:textId="77777777" w:rsidTr="009E7AEF">
        <w:trPr>
          <w:trHeight w:val="446"/>
        </w:trPr>
        <w:tc>
          <w:tcPr>
            <w:tcW w:w="2970" w:type="dxa"/>
            <w:vAlign w:val="bottom"/>
          </w:tcPr>
          <w:p w14:paraId="41A8E44F" w14:textId="77777777" w:rsidR="00956423" w:rsidRPr="009E7AEF" w:rsidRDefault="00956423" w:rsidP="003169F8">
            <w:pPr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9E7AEF">
              <w:rPr>
                <w:rFonts w:asciiTheme="minorHAnsi" w:eastAsia="Calibri" w:hAnsiTheme="minorHAnsi"/>
                <w:b/>
                <w:sz w:val="22"/>
                <w:szCs w:val="22"/>
              </w:rPr>
              <w:t>Contact for Sponsor:</w:t>
            </w:r>
          </w:p>
        </w:tc>
        <w:tc>
          <w:tcPr>
            <w:tcW w:w="7560" w:type="dxa"/>
            <w:vAlign w:val="bottom"/>
          </w:tcPr>
          <w:p w14:paraId="074B83F1" w14:textId="77777777" w:rsidR="00956423" w:rsidRPr="009E7AEF" w:rsidRDefault="00956423" w:rsidP="003169F8">
            <w:pPr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  <w:tr w:rsidR="00956423" w:rsidRPr="009E7AEF" w14:paraId="088B2E5C" w14:textId="77777777" w:rsidTr="009E7AEF">
        <w:trPr>
          <w:trHeight w:val="446"/>
        </w:trPr>
        <w:tc>
          <w:tcPr>
            <w:tcW w:w="2970" w:type="dxa"/>
            <w:vAlign w:val="bottom"/>
          </w:tcPr>
          <w:p w14:paraId="73BC3019" w14:textId="77777777" w:rsidR="00956423" w:rsidRPr="009E7AEF" w:rsidRDefault="00956423" w:rsidP="003169F8">
            <w:pPr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  <w:r w:rsidRPr="009E7AEF">
              <w:rPr>
                <w:rFonts w:asciiTheme="minorHAnsi" w:eastAsia="Calibri" w:hAnsiTheme="minorHAnsi"/>
                <w:b/>
                <w:sz w:val="22"/>
                <w:szCs w:val="22"/>
              </w:rPr>
              <w:t>Email:</w:t>
            </w:r>
          </w:p>
        </w:tc>
        <w:tc>
          <w:tcPr>
            <w:tcW w:w="7560" w:type="dxa"/>
            <w:vAlign w:val="bottom"/>
          </w:tcPr>
          <w:p w14:paraId="158E20C0" w14:textId="77777777" w:rsidR="00956423" w:rsidRPr="009E7AEF" w:rsidRDefault="00956423" w:rsidP="003169F8">
            <w:pPr>
              <w:outlineLvl w:val="0"/>
              <w:rPr>
                <w:rFonts w:asciiTheme="minorHAnsi" w:eastAsia="Calibri" w:hAnsiTheme="minorHAnsi"/>
                <w:b/>
                <w:sz w:val="22"/>
                <w:szCs w:val="22"/>
              </w:rPr>
            </w:pPr>
          </w:p>
        </w:tc>
      </w:tr>
    </w:tbl>
    <w:p w14:paraId="2A81D295" w14:textId="21FBD0EF" w:rsidR="009E7AEF" w:rsidRPr="00AE4DDF" w:rsidRDefault="00956423" w:rsidP="00AE4DDF">
      <w:pPr>
        <w:spacing w:before="120" w:after="120"/>
        <w:ind w:left="274"/>
        <w:rPr>
          <w:rFonts w:asciiTheme="minorHAnsi" w:eastAsia="Calibri" w:hAnsiTheme="minorHAnsi"/>
          <w:b/>
          <w:bCs/>
        </w:rPr>
      </w:pPr>
      <w:r w:rsidRPr="00D37C7F">
        <w:rPr>
          <w:rFonts w:asciiTheme="minorHAnsi" w:eastAsia="Calibri" w:hAnsiTheme="minorHAnsi"/>
          <w:b/>
          <w:bCs/>
        </w:rPr>
        <w:t>SPONSOR LEVEL:</w:t>
      </w:r>
      <w:r w:rsidR="00AE4DDF">
        <w:rPr>
          <w:rFonts w:asciiTheme="minorHAnsi" w:eastAsia="Calibri" w:hAnsiTheme="minorHAnsi"/>
          <w:b/>
          <w:bCs/>
        </w:rPr>
        <w:t xml:space="preserve"> </w:t>
      </w:r>
      <w:r w:rsidR="009E7AEF" w:rsidRPr="00AE4DDF">
        <w:rPr>
          <w:rFonts w:asciiTheme="minorHAnsi" w:eastAsia="Calibri" w:hAnsiTheme="minorHAnsi"/>
          <w:b/>
        </w:rPr>
        <w:t>All sponsorship levels include</w:t>
      </w:r>
      <w:r w:rsidR="00AE4DDF">
        <w:rPr>
          <w:rFonts w:asciiTheme="minorHAnsi" w:eastAsia="Calibri" w:hAnsiTheme="minorHAnsi"/>
          <w:b/>
        </w:rPr>
        <w:t>:</w:t>
      </w:r>
    </w:p>
    <w:p w14:paraId="517862EA" w14:textId="77777777" w:rsidR="009E7AEF" w:rsidRPr="00D37C7F" w:rsidRDefault="009E7AEF" w:rsidP="009E7AEF">
      <w:pPr>
        <w:pStyle w:val="ListParagraph"/>
        <w:numPr>
          <w:ilvl w:val="1"/>
          <w:numId w:val="24"/>
        </w:numPr>
        <w:spacing w:before="120" w:after="120"/>
        <w:rPr>
          <w:rFonts w:asciiTheme="minorHAnsi" w:eastAsia="Calibri" w:hAnsiTheme="minorHAnsi"/>
          <w:b/>
        </w:rPr>
      </w:pPr>
      <w:r w:rsidRPr="00D37C7F">
        <w:rPr>
          <w:rFonts w:asciiTheme="minorHAnsi" w:eastAsia="Calibri" w:hAnsiTheme="minorHAnsi"/>
          <w:b/>
        </w:rPr>
        <w:t xml:space="preserve">Logo included on conference </w:t>
      </w:r>
      <w:proofErr w:type="gramStart"/>
      <w:r w:rsidRPr="00D37C7F">
        <w:rPr>
          <w:rFonts w:asciiTheme="minorHAnsi" w:eastAsia="Calibri" w:hAnsiTheme="minorHAnsi"/>
          <w:b/>
        </w:rPr>
        <w:t>materials</w:t>
      </w:r>
      <w:proofErr w:type="gramEnd"/>
    </w:p>
    <w:p w14:paraId="12777B1C" w14:textId="77777777" w:rsidR="009E7AEF" w:rsidRPr="00D37C7F" w:rsidRDefault="009E7AEF" w:rsidP="009E7AEF">
      <w:pPr>
        <w:pStyle w:val="ListParagraph"/>
        <w:numPr>
          <w:ilvl w:val="1"/>
          <w:numId w:val="24"/>
        </w:numPr>
        <w:rPr>
          <w:rFonts w:asciiTheme="minorHAnsi" w:hAnsiTheme="minorHAnsi" w:cstheme="minorHAnsi"/>
          <w:b/>
        </w:rPr>
      </w:pPr>
      <w:r w:rsidRPr="00D37C7F">
        <w:rPr>
          <w:rFonts w:asciiTheme="minorHAnsi" w:hAnsiTheme="minorHAnsi" w:cstheme="minorHAnsi"/>
          <w:b/>
        </w:rPr>
        <w:t>Exposure in event emails and signage</w:t>
      </w:r>
    </w:p>
    <w:p w14:paraId="0CBA9B52" w14:textId="3A9ECB90" w:rsidR="009E7AEF" w:rsidRPr="00D37C7F" w:rsidRDefault="00D575CF" w:rsidP="009E7AEF">
      <w:pPr>
        <w:pStyle w:val="ListParagraph"/>
        <w:numPr>
          <w:ilvl w:val="1"/>
          <w:numId w:val="24"/>
        </w:numPr>
        <w:spacing w:before="120" w:after="120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/>
          <w:b/>
        </w:rPr>
        <w:t>Registration</w:t>
      </w:r>
      <w:r w:rsidR="009E7AEF" w:rsidRPr="00D37C7F">
        <w:rPr>
          <w:rFonts w:asciiTheme="minorHAnsi" w:eastAsia="Calibri" w:hAnsiTheme="minorHAnsi"/>
          <w:b/>
        </w:rPr>
        <w:t>s to the conference</w:t>
      </w:r>
    </w:p>
    <w:p w14:paraId="6DE54A77" w14:textId="77777777" w:rsidR="009E7AEF" w:rsidRPr="00D37C7F" w:rsidRDefault="009E7AEF" w:rsidP="009E7AEF">
      <w:pPr>
        <w:pStyle w:val="ListParagraph"/>
        <w:numPr>
          <w:ilvl w:val="1"/>
          <w:numId w:val="24"/>
        </w:numPr>
        <w:spacing w:before="120" w:after="120"/>
        <w:rPr>
          <w:rFonts w:asciiTheme="minorHAnsi" w:eastAsia="Calibri" w:hAnsiTheme="minorHAnsi"/>
          <w:b/>
        </w:rPr>
      </w:pPr>
      <w:r w:rsidRPr="00D37C7F">
        <w:rPr>
          <w:rFonts w:asciiTheme="minorHAnsi" w:eastAsia="Calibri" w:hAnsiTheme="minorHAnsi"/>
          <w:b/>
        </w:rPr>
        <w:t>Recognition on the WCN and Action Coalition websites</w:t>
      </w:r>
    </w:p>
    <w:p w14:paraId="1066A17B" w14:textId="44436F01" w:rsidR="009E7AEF" w:rsidRPr="00574394" w:rsidRDefault="009E7AEF" w:rsidP="009E7AEF">
      <w:pPr>
        <w:pStyle w:val="ListParagraph"/>
        <w:numPr>
          <w:ilvl w:val="1"/>
          <w:numId w:val="24"/>
        </w:numPr>
        <w:spacing w:before="120" w:after="120"/>
        <w:rPr>
          <w:rFonts w:asciiTheme="minorHAnsi" w:eastAsia="Calibri" w:hAnsiTheme="minorHAnsi"/>
          <w:b/>
        </w:rPr>
      </w:pPr>
      <w:r w:rsidRPr="00D37C7F">
        <w:rPr>
          <w:rFonts w:asciiTheme="minorHAnsi" w:eastAsia="Calibri" w:hAnsiTheme="minorHAnsi" w:cstheme="minorHAnsi"/>
          <w:b/>
          <w:bCs/>
        </w:rPr>
        <w:t>Acknowledgement of sponsorship on refreshment tables</w:t>
      </w:r>
    </w:p>
    <w:p w14:paraId="6A065CA4" w14:textId="045721DF" w:rsidR="00574394" w:rsidRPr="00D37C7F" w:rsidRDefault="00574394" w:rsidP="009E7AEF">
      <w:pPr>
        <w:pStyle w:val="ListParagraph"/>
        <w:numPr>
          <w:ilvl w:val="1"/>
          <w:numId w:val="24"/>
        </w:numPr>
        <w:spacing w:before="120" w:after="120"/>
        <w:rPr>
          <w:rFonts w:asciiTheme="minorHAnsi" w:eastAsia="Calibri" w:hAnsiTheme="minorHAnsi"/>
          <w:b/>
        </w:rPr>
      </w:pPr>
      <w:r>
        <w:rPr>
          <w:rFonts w:asciiTheme="minorHAnsi" w:eastAsia="Calibri" w:hAnsiTheme="minorHAnsi" w:cstheme="minorHAnsi"/>
          <w:b/>
          <w:bCs/>
        </w:rPr>
        <w:t>Short 2-3 minute video to describe your organization</w:t>
      </w:r>
    </w:p>
    <w:p w14:paraId="00E020C3" w14:textId="2CAE6372" w:rsidR="00DD6E1F" w:rsidRPr="00DD6E1F" w:rsidRDefault="00DD6E1F" w:rsidP="00AE4DDF">
      <w:pPr>
        <w:spacing w:before="120" w:after="120"/>
        <w:ind w:left="270"/>
        <w:rPr>
          <w:rFonts w:asciiTheme="minorHAnsi" w:eastAsia="Calibri" w:hAnsiTheme="minorHAnsi"/>
          <w:b/>
          <w:sz w:val="21"/>
          <w:szCs w:val="21"/>
        </w:rPr>
      </w:pPr>
      <w:r w:rsidRPr="00DD6E1F">
        <w:rPr>
          <w:rFonts w:asciiTheme="minorHAnsi" w:eastAsia="Calibri" w:hAnsiTheme="minorHAnsi"/>
          <w:b/>
          <w:sz w:val="21"/>
          <w:szCs w:val="21"/>
        </w:rPr>
        <w:t>Please check one:</w:t>
      </w:r>
    </w:p>
    <w:tbl>
      <w:tblPr>
        <w:tblW w:w="104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108"/>
        <w:gridCol w:w="8784"/>
      </w:tblGrid>
      <w:tr w:rsidR="009F4238" w:rsidRPr="006917DC" w14:paraId="2D9CBAA5" w14:textId="77777777" w:rsidTr="00DD6E1F">
        <w:tc>
          <w:tcPr>
            <w:tcW w:w="576" w:type="dxa"/>
          </w:tcPr>
          <w:p w14:paraId="4DDCCF0C" w14:textId="77777777" w:rsidR="009F4238" w:rsidRPr="006917DC" w:rsidRDefault="009F4238" w:rsidP="00AC1B85">
            <w:pPr>
              <w:tabs>
                <w:tab w:val="left" w:pos="522"/>
                <w:tab w:val="left" w:pos="3060"/>
                <w:tab w:val="left" w:pos="3420"/>
                <w:tab w:val="left" w:pos="459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90"/>
                <w:tab w:val="left" w:pos="7380"/>
                <w:tab w:val="left" w:pos="7560"/>
                <w:tab w:val="left" w:pos="7740"/>
              </w:tabs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</w:tcPr>
          <w:p w14:paraId="4C4DB50A" w14:textId="684C3010" w:rsidR="009F4238" w:rsidRPr="006917DC" w:rsidRDefault="009F4238" w:rsidP="00AC1B85">
            <w:pPr>
              <w:tabs>
                <w:tab w:val="left" w:pos="522"/>
                <w:tab w:val="left" w:pos="3060"/>
                <w:tab w:val="left" w:pos="3420"/>
                <w:tab w:val="left" w:pos="459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90"/>
                <w:tab w:val="left" w:pos="7380"/>
                <w:tab w:val="left" w:pos="7560"/>
                <w:tab w:val="left" w:pos="7740"/>
              </w:tabs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6917DC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$10,0</w:t>
            </w:r>
            <w:r w:rsidRPr="006917D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00</w:t>
            </w:r>
          </w:p>
        </w:tc>
        <w:tc>
          <w:tcPr>
            <w:tcW w:w="8784" w:type="dxa"/>
          </w:tcPr>
          <w:p w14:paraId="5C2713CD" w14:textId="77777777" w:rsidR="009F4238" w:rsidRPr="006917DC" w:rsidRDefault="009F4238" w:rsidP="00AC1B85">
            <w:pPr>
              <w:tabs>
                <w:tab w:val="left" w:pos="522"/>
                <w:tab w:val="left" w:pos="3060"/>
                <w:tab w:val="left" w:pos="3420"/>
                <w:tab w:val="left" w:pos="459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90"/>
                <w:tab w:val="left" w:pos="7380"/>
                <w:tab w:val="left" w:pos="7560"/>
                <w:tab w:val="left" w:pos="7740"/>
              </w:tabs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6917D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WCN Presenting Sponsor (2) - </w:t>
            </w:r>
            <w:r w:rsidRPr="006917DC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Includes the following additional benefits:</w:t>
            </w:r>
          </w:p>
          <w:p w14:paraId="622F9123" w14:textId="7D9B1638" w:rsidR="009F4238" w:rsidRDefault="00AE4DDF" w:rsidP="00186C0F">
            <w:pPr>
              <w:pStyle w:val="ListParagraph"/>
              <w:numPr>
                <w:ilvl w:val="1"/>
                <w:numId w:val="23"/>
              </w:numPr>
              <w:ind w:left="50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Discussion about organization at conference opening</w:t>
            </w:r>
          </w:p>
          <w:p w14:paraId="41B05AAE" w14:textId="25939FA7" w:rsidR="00ED5D50" w:rsidRDefault="00ED5D50" w:rsidP="00186C0F">
            <w:pPr>
              <w:pStyle w:val="ListParagraph"/>
              <w:numPr>
                <w:ilvl w:val="1"/>
                <w:numId w:val="23"/>
              </w:numPr>
              <w:ind w:left="50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Organization information, </w:t>
            </w:r>
            <w:proofErr w:type="gramStart"/>
            <w:r>
              <w:rPr>
                <w:rFonts w:asciiTheme="minorHAnsi" w:hAnsiTheme="minorHAnsi" w:cstheme="minorHAnsi"/>
                <w:sz w:val="21"/>
                <w:szCs w:val="21"/>
              </w:rPr>
              <w:t>logo</w:t>
            </w:r>
            <w:proofErr w:type="gramEnd"/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and video (1-2 minutes) on conference landing page</w:t>
            </w:r>
          </w:p>
          <w:p w14:paraId="33BE9E29" w14:textId="076A797B" w:rsidR="008138ED" w:rsidRPr="006917DC" w:rsidRDefault="008138ED" w:rsidP="00186C0F">
            <w:pPr>
              <w:pStyle w:val="ListParagraph"/>
              <w:numPr>
                <w:ilvl w:val="1"/>
                <w:numId w:val="23"/>
              </w:numPr>
              <w:ind w:left="50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Full page </w:t>
            </w:r>
            <w:r w:rsidR="005250E1">
              <w:rPr>
                <w:rFonts w:asciiTheme="minorHAnsi" w:hAnsiTheme="minorHAnsi" w:cstheme="minorHAnsi"/>
                <w:sz w:val="21"/>
                <w:szCs w:val="21"/>
              </w:rPr>
              <w:t xml:space="preserve">color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ad in conference </w:t>
            </w:r>
            <w:r w:rsidR="00AE4DDF">
              <w:rPr>
                <w:rFonts w:asciiTheme="minorHAnsi" w:hAnsiTheme="minorHAnsi" w:cstheme="minorHAnsi"/>
                <w:sz w:val="21"/>
                <w:szCs w:val="21"/>
              </w:rPr>
              <w:t>advertisement</w:t>
            </w:r>
          </w:p>
          <w:p w14:paraId="55DFDA9C" w14:textId="18FF6C82" w:rsidR="009F4238" w:rsidRDefault="009F4238" w:rsidP="009E7AEF">
            <w:pPr>
              <w:pStyle w:val="ListParagraph"/>
              <w:numPr>
                <w:ilvl w:val="1"/>
                <w:numId w:val="23"/>
              </w:numPr>
              <w:ind w:left="504"/>
              <w:rPr>
                <w:rFonts w:asciiTheme="minorHAnsi" w:hAnsiTheme="minorHAnsi" w:cstheme="minorHAnsi"/>
                <w:sz w:val="21"/>
                <w:szCs w:val="21"/>
              </w:rPr>
            </w:pPr>
            <w:r w:rsidRPr="006917DC">
              <w:rPr>
                <w:rFonts w:asciiTheme="minorHAnsi" w:hAnsiTheme="minorHAnsi" w:cstheme="minorHAnsi"/>
                <w:sz w:val="21"/>
                <w:szCs w:val="21"/>
              </w:rPr>
              <w:t xml:space="preserve">Twenty (20) </w:t>
            </w:r>
            <w:r w:rsidR="00D575CF">
              <w:rPr>
                <w:rFonts w:asciiTheme="minorHAnsi" w:hAnsiTheme="minorHAnsi" w:cstheme="minorHAnsi"/>
                <w:sz w:val="21"/>
                <w:szCs w:val="21"/>
              </w:rPr>
              <w:t>registrations</w:t>
            </w:r>
            <w:r w:rsidRPr="006917DC">
              <w:rPr>
                <w:rFonts w:asciiTheme="minorHAnsi" w:hAnsiTheme="minorHAnsi" w:cstheme="minorHAnsi"/>
                <w:sz w:val="21"/>
                <w:szCs w:val="21"/>
              </w:rPr>
              <w:t xml:space="preserve"> to the conference</w:t>
            </w:r>
            <w:r w:rsidRPr="006917DC" w:rsidDel="00033651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14:paraId="07D265EC" w14:textId="070DA95F" w:rsidR="008F7F6B" w:rsidRPr="00ED5D50" w:rsidRDefault="00AE4DDF" w:rsidP="00ED5D50">
            <w:pPr>
              <w:pStyle w:val="ListParagraph"/>
              <w:numPr>
                <w:ilvl w:val="1"/>
                <w:numId w:val="23"/>
              </w:numPr>
              <w:ind w:left="50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Four (4) </w:t>
            </w:r>
            <w:r w:rsidR="00025BD6">
              <w:rPr>
                <w:rFonts w:asciiTheme="minorHAnsi" w:hAnsiTheme="minorHAnsi" w:cstheme="minorHAnsi"/>
                <w:sz w:val="21"/>
                <w:szCs w:val="21"/>
              </w:rPr>
              <w:t xml:space="preserve">bonus </w:t>
            </w:r>
            <w:r w:rsidR="00D575CF">
              <w:rPr>
                <w:rFonts w:asciiTheme="minorHAnsi" w:hAnsiTheme="minorHAnsi" w:cstheme="minorHAnsi"/>
                <w:sz w:val="21"/>
                <w:szCs w:val="21"/>
              </w:rPr>
              <w:t>registrations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to “Nurses Respond Now Priority Training </w:t>
            </w:r>
            <w:r w:rsidR="00633935">
              <w:rPr>
                <w:rFonts w:asciiTheme="minorHAnsi" w:hAnsiTheme="minorHAnsi" w:cstheme="minorHAnsi"/>
                <w:sz w:val="21"/>
                <w:szCs w:val="21"/>
              </w:rPr>
              <w:t>Program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.”</w:t>
            </w:r>
            <w:r w:rsidR="006D0493">
              <w:rPr>
                <w:rFonts w:asciiTheme="minorHAnsi" w:hAnsiTheme="minorHAnsi" w:cstheme="minorHAnsi"/>
                <w:sz w:val="21"/>
                <w:szCs w:val="21"/>
              </w:rPr>
              <w:t xml:space="preserve"> **</w:t>
            </w:r>
          </w:p>
        </w:tc>
      </w:tr>
      <w:tr w:rsidR="009F4238" w:rsidRPr="006917DC" w14:paraId="5C770398" w14:textId="77777777" w:rsidTr="00DD6E1F">
        <w:tc>
          <w:tcPr>
            <w:tcW w:w="576" w:type="dxa"/>
          </w:tcPr>
          <w:p w14:paraId="33A1122F" w14:textId="77777777" w:rsidR="009F4238" w:rsidRPr="006917DC" w:rsidRDefault="009F4238" w:rsidP="00AC1B85">
            <w:pPr>
              <w:tabs>
                <w:tab w:val="left" w:pos="522"/>
                <w:tab w:val="left" w:pos="3060"/>
                <w:tab w:val="left" w:pos="3420"/>
                <w:tab w:val="left" w:pos="459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90"/>
                <w:tab w:val="left" w:pos="7380"/>
                <w:tab w:val="left" w:pos="7560"/>
                <w:tab w:val="left" w:pos="7740"/>
              </w:tabs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</w:tcPr>
          <w:p w14:paraId="70B11059" w14:textId="2AFFD527" w:rsidR="009F4238" w:rsidRPr="006917DC" w:rsidRDefault="009F4238" w:rsidP="00AC1B85">
            <w:pPr>
              <w:tabs>
                <w:tab w:val="left" w:pos="522"/>
                <w:tab w:val="left" w:pos="3060"/>
                <w:tab w:val="left" w:pos="3420"/>
                <w:tab w:val="left" w:pos="459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90"/>
                <w:tab w:val="left" w:pos="7380"/>
                <w:tab w:val="left" w:pos="7560"/>
                <w:tab w:val="left" w:pos="7740"/>
              </w:tabs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6917DC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$5,0</w:t>
            </w:r>
            <w:r w:rsidRPr="006917D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00</w:t>
            </w:r>
          </w:p>
        </w:tc>
        <w:tc>
          <w:tcPr>
            <w:tcW w:w="8784" w:type="dxa"/>
          </w:tcPr>
          <w:p w14:paraId="53CD2050" w14:textId="00B89034" w:rsidR="009F4238" w:rsidRPr="006917DC" w:rsidRDefault="009F4238" w:rsidP="00AC1B85">
            <w:pPr>
              <w:tabs>
                <w:tab w:val="left" w:pos="522"/>
                <w:tab w:val="left" w:pos="3060"/>
                <w:tab w:val="left" w:pos="3420"/>
                <w:tab w:val="left" w:pos="459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90"/>
                <w:tab w:val="left" w:pos="7380"/>
                <w:tab w:val="left" w:pos="7560"/>
                <w:tab w:val="left" w:pos="7740"/>
              </w:tabs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6917D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WCN Premier</w:t>
            </w:r>
            <w:r w:rsidR="00063162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Sponsor</w:t>
            </w:r>
            <w:r w:rsidRPr="006917D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 xml:space="preserve"> - Includes the following additional benefits:</w:t>
            </w:r>
          </w:p>
          <w:p w14:paraId="7F5D922C" w14:textId="3E57F596" w:rsidR="009F4238" w:rsidRDefault="009F4238" w:rsidP="00490B35">
            <w:pPr>
              <w:pStyle w:val="ListParagraph"/>
              <w:numPr>
                <w:ilvl w:val="1"/>
                <w:numId w:val="26"/>
              </w:numPr>
              <w:ind w:left="504"/>
              <w:rPr>
                <w:rFonts w:asciiTheme="minorHAnsi" w:hAnsiTheme="minorHAnsi" w:cstheme="minorHAnsi"/>
                <w:sz w:val="21"/>
                <w:szCs w:val="21"/>
              </w:rPr>
            </w:pPr>
            <w:r w:rsidRPr="006917DC">
              <w:rPr>
                <w:rFonts w:asciiTheme="minorHAnsi" w:hAnsiTheme="minorHAnsi" w:cstheme="minorHAnsi"/>
                <w:sz w:val="21"/>
                <w:szCs w:val="21"/>
              </w:rPr>
              <w:t xml:space="preserve">Opportunity to address attendees prior to </w:t>
            </w:r>
            <w:r w:rsidR="008138ED">
              <w:rPr>
                <w:rFonts w:asciiTheme="minorHAnsi" w:hAnsiTheme="minorHAnsi" w:cstheme="minorHAnsi"/>
                <w:sz w:val="21"/>
                <w:szCs w:val="21"/>
              </w:rPr>
              <w:t>a plenary</w:t>
            </w:r>
            <w:r w:rsidRPr="006917DC">
              <w:rPr>
                <w:rFonts w:asciiTheme="minorHAnsi" w:hAnsiTheme="minorHAnsi" w:cstheme="minorHAnsi"/>
                <w:sz w:val="21"/>
                <w:szCs w:val="21"/>
              </w:rPr>
              <w:t xml:space="preserve"> session, including </w:t>
            </w:r>
            <w:r w:rsidR="008138ED">
              <w:rPr>
                <w:rFonts w:asciiTheme="minorHAnsi" w:hAnsiTheme="minorHAnsi" w:cstheme="minorHAnsi"/>
                <w:sz w:val="21"/>
                <w:szCs w:val="21"/>
              </w:rPr>
              <w:t>5</w:t>
            </w:r>
            <w:r w:rsidRPr="006917DC">
              <w:rPr>
                <w:rFonts w:asciiTheme="minorHAnsi" w:hAnsiTheme="minorHAnsi" w:cstheme="minorHAnsi"/>
                <w:sz w:val="21"/>
                <w:szCs w:val="21"/>
              </w:rPr>
              <w:t xml:space="preserve"> minutes about your </w:t>
            </w:r>
            <w:r w:rsidR="00ED5D50" w:rsidRPr="006917DC">
              <w:rPr>
                <w:rFonts w:asciiTheme="minorHAnsi" w:hAnsiTheme="minorHAnsi" w:cstheme="minorHAnsi"/>
                <w:sz w:val="21"/>
                <w:szCs w:val="21"/>
              </w:rPr>
              <w:t>organization.</w:t>
            </w:r>
          </w:p>
          <w:p w14:paraId="01A3E0FC" w14:textId="77777777" w:rsidR="00ED5D50" w:rsidRPr="006917DC" w:rsidRDefault="00ED5D50" w:rsidP="00ED5D50">
            <w:pPr>
              <w:pStyle w:val="ListParagraph"/>
              <w:numPr>
                <w:ilvl w:val="1"/>
                <w:numId w:val="26"/>
              </w:numPr>
              <w:ind w:left="50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Half page color ad in conference advertisement </w:t>
            </w:r>
          </w:p>
          <w:p w14:paraId="26D868FE" w14:textId="2BE86915" w:rsidR="00ED5D50" w:rsidRDefault="009F4238" w:rsidP="00ED5D50">
            <w:pPr>
              <w:pStyle w:val="ListParagraph"/>
              <w:numPr>
                <w:ilvl w:val="1"/>
                <w:numId w:val="26"/>
              </w:numPr>
              <w:ind w:left="504"/>
              <w:rPr>
                <w:rFonts w:asciiTheme="minorHAnsi" w:hAnsiTheme="minorHAnsi" w:cstheme="minorHAnsi"/>
                <w:sz w:val="21"/>
                <w:szCs w:val="21"/>
              </w:rPr>
            </w:pPr>
            <w:r w:rsidRPr="006917DC">
              <w:rPr>
                <w:rFonts w:asciiTheme="minorHAnsi" w:hAnsiTheme="minorHAnsi" w:cstheme="minorHAnsi"/>
                <w:sz w:val="21"/>
                <w:szCs w:val="21"/>
              </w:rPr>
              <w:t xml:space="preserve">Ten (10) </w:t>
            </w:r>
            <w:r w:rsidR="00D575CF">
              <w:rPr>
                <w:rFonts w:asciiTheme="minorHAnsi" w:hAnsiTheme="minorHAnsi" w:cstheme="minorHAnsi"/>
                <w:sz w:val="21"/>
                <w:szCs w:val="21"/>
              </w:rPr>
              <w:t>registrations</w:t>
            </w:r>
            <w:r w:rsidRPr="006917DC">
              <w:rPr>
                <w:rFonts w:asciiTheme="minorHAnsi" w:hAnsiTheme="minorHAnsi" w:cstheme="minorHAnsi"/>
                <w:sz w:val="21"/>
                <w:szCs w:val="21"/>
              </w:rPr>
              <w:t xml:space="preserve"> to the conference </w:t>
            </w:r>
          </w:p>
          <w:p w14:paraId="43BD9E84" w14:textId="48025F08" w:rsidR="009F4238" w:rsidRPr="00ED5D50" w:rsidRDefault="00ED5D50" w:rsidP="00ED5D50">
            <w:pPr>
              <w:pStyle w:val="ListParagraph"/>
              <w:numPr>
                <w:ilvl w:val="1"/>
                <w:numId w:val="26"/>
              </w:numPr>
              <w:ind w:left="50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Two (2)</w:t>
            </w:r>
            <w:r w:rsidR="00025BD6">
              <w:rPr>
                <w:rFonts w:asciiTheme="minorHAnsi" w:hAnsiTheme="minorHAnsi" w:cstheme="minorHAnsi"/>
                <w:sz w:val="21"/>
                <w:szCs w:val="21"/>
              </w:rPr>
              <w:t xml:space="preserve"> bonus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575CF">
              <w:rPr>
                <w:rFonts w:asciiTheme="minorHAnsi" w:hAnsiTheme="minorHAnsi" w:cstheme="minorHAnsi"/>
                <w:sz w:val="21"/>
                <w:szCs w:val="21"/>
              </w:rPr>
              <w:t>registrations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to “Nurses Respond Now Priority Training </w:t>
            </w:r>
            <w:r w:rsidR="00633935">
              <w:rPr>
                <w:rFonts w:asciiTheme="minorHAnsi" w:hAnsiTheme="minorHAnsi" w:cstheme="minorHAnsi"/>
                <w:sz w:val="21"/>
                <w:szCs w:val="21"/>
              </w:rPr>
              <w:t>Program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>.” **</w:t>
            </w:r>
          </w:p>
        </w:tc>
      </w:tr>
      <w:tr w:rsidR="009F4238" w:rsidRPr="006917DC" w14:paraId="61E29D2D" w14:textId="77777777" w:rsidTr="00DD6E1F">
        <w:tc>
          <w:tcPr>
            <w:tcW w:w="576" w:type="dxa"/>
          </w:tcPr>
          <w:p w14:paraId="45CC66A6" w14:textId="77777777" w:rsidR="009F4238" w:rsidRPr="006917DC" w:rsidRDefault="009F4238" w:rsidP="003169F8">
            <w:pPr>
              <w:tabs>
                <w:tab w:val="left" w:pos="522"/>
                <w:tab w:val="left" w:pos="3060"/>
                <w:tab w:val="left" w:pos="3420"/>
                <w:tab w:val="left" w:pos="459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90"/>
                <w:tab w:val="left" w:pos="7380"/>
                <w:tab w:val="left" w:pos="7560"/>
                <w:tab w:val="left" w:pos="7740"/>
              </w:tabs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</w:tcPr>
          <w:p w14:paraId="5CD1CFA9" w14:textId="454366D2" w:rsidR="009F4238" w:rsidRPr="006917DC" w:rsidRDefault="009F4238" w:rsidP="003169F8">
            <w:pPr>
              <w:tabs>
                <w:tab w:val="left" w:pos="522"/>
                <w:tab w:val="left" w:pos="3060"/>
                <w:tab w:val="left" w:pos="3420"/>
                <w:tab w:val="left" w:pos="459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90"/>
                <w:tab w:val="left" w:pos="7380"/>
                <w:tab w:val="left" w:pos="7560"/>
                <w:tab w:val="left" w:pos="7740"/>
              </w:tabs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6917DC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$3,000</w:t>
            </w:r>
          </w:p>
        </w:tc>
        <w:tc>
          <w:tcPr>
            <w:tcW w:w="8784" w:type="dxa"/>
          </w:tcPr>
          <w:p w14:paraId="78186061" w14:textId="1FB6D580" w:rsidR="009F4238" w:rsidRPr="006917DC" w:rsidRDefault="009F4238" w:rsidP="009E7AEF">
            <w:pPr>
              <w:tabs>
                <w:tab w:val="left" w:pos="522"/>
                <w:tab w:val="left" w:pos="3060"/>
                <w:tab w:val="left" w:pos="3420"/>
                <w:tab w:val="left" w:pos="459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90"/>
                <w:tab w:val="left" w:pos="7380"/>
                <w:tab w:val="left" w:pos="7560"/>
                <w:tab w:val="left" w:pos="7740"/>
              </w:tabs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6917DC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 xml:space="preserve">WCN Contributing </w:t>
            </w:r>
            <w:r w:rsidR="00063162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 xml:space="preserve">Sponsor </w:t>
            </w:r>
            <w:r w:rsidRPr="006917DC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 xml:space="preserve">- </w:t>
            </w:r>
            <w:r w:rsidRPr="006917D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Includes the following additional benefits:</w:t>
            </w:r>
          </w:p>
          <w:p w14:paraId="5A366F35" w14:textId="36158825" w:rsidR="009F4238" w:rsidRDefault="008138ED" w:rsidP="00490B35">
            <w:pPr>
              <w:pStyle w:val="ListParagraph"/>
              <w:numPr>
                <w:ilvl w:val="1"/>
                <w:numId w:val="28"/>
              </w:numPr>
              <w:ind w:left="50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Quarter </w:t>
            </w:r>
            <w:r w:rsidR="005250E1">
              <w:rPr>
                <w:rFonts w:asciiTheme="minorHAnsi" w:hAnsiTheme="minorHAnsi" w:cstheme="minorHAnsi"/>
                <w:sz w:val="21"/>
                <w:szCs w:val="21"/>
              </w:rPr>
              <w:t xml:space="preserve">color 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page ad in conference </w:t>
            </w:r>
            <w:r w:rsidR="00AE4DDF">
              <w:rPr>
                <w:rFonts w:asciiTheme="minorHAnsi" w:hAnsiTheme="minorHAnsi" w:cstheme="minorHAnsi"/>
                <w:sz w:val="21"/>
                <w:szCs w:val="21"/>
              </w:rPr>
              <w:t>advertisement</w:t>
            </w:r>
          </w:p>
          <w:p w14:paraId="7314C808" w14:textId="32614929" w:rsidR="00ED5D50" w:rsidRDefault="00ED5D50" w:rsidP="00490B35">
            <w:pPr>
              <w:pStyle w:val="ListParagraph"/>
              <w:numPr>
                <w:ilvl w:val="1"/>
                <w:numId w:val="28"/>
              </w:numPr>
              <w:ind w:left="504"/>
              <w:rPr>
                <w:rFonts w:asciiTheme="minorHAnsi" w:hAnsiTheme="minorHAnsi" w:cstheme="minorHAnsi"/>
                <w:sz w:val="21"/>
                <w:szCs w:val="21"/>
              </w:rPr>
            </w:pPr>
            <w:r w:rsidRPr="006917DC">
              <w:rPr>
                <w:rFonts w:asciiTheme="minorHAnsi" w:hAnsiTheme="minorHAnsi" w:cstheme="minorHAnsi"/>
                <w:sz w:val="21"/>
                <w:szCs w:val="21"/>
              </w:rPr>
              <w:t xml:space="preserve">Five (5) </w:t>
            </w:r>
            <w:r w:rsidR="00D575CF">
              <w:rPr>
                <w:rFonts w:asciiTheme="minorHAnsi" w:hAnsiTheme="minorHAnsi" w:cstheme="minorHAnsi"/>
                <w:sz w:val="21"/>
                <w:szCs w:val="21"/>
              </w:rPr>
              <w:t>registrations</w:t>
            </w:r>
            <w:r w:rsidRPr="006917DC">
              <w:rPr>
                <w:rFonts w:asciiTheme="minorHAnsi" w:hAnsiTheme="minorHAnsi" w:cstheme="minorHAnsi"/>
                <w:sz w:val="21"/>
                <w:szCs w:val="21"/>
              </w:rPr>
              <w:t xml:space="preserve"> to the conference</w:t>
            </w:r>
          </w:p>
          <w:p w14:paraId="75553BC3" w14:textId="171CA075" w:rsidR="009F4238" w:rsidRPr="00ED5D50" w:rsidRDefault="00AE4DDF" w:rsidP="00ED5D50">
            <w:pPr>
              <w:pStyle w:val="ListParagraph"/>
              <w:numPr>
                <w:ilvl w:val="1"/>
                <w:numId w:val="28"/>
              </w:numPr>
              <w:ind w:left="504"/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One (1)</w:t>
            </w:r>
            <w:r w:rsidR="00025BD6">
              <w:rPr>
                <w:rFonts w:asciiTheme="minorHAnsi" w:hAnsiTheme="minorHAnsi" w:cstheme="minorHAnsi"/>
                <w:sz w:val="21"/>
                <w:szCs w:val="21"/>
              </w:rPr>
              <w:t xml:space="preserve"> bonus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575CF">
              <w:rPr>
                <w:rFonts w:asciiTheme="minorHAnsi" w:hAnsiTheme="minorHAnsi" w:cstheme="minorHAnsi"/>
                <w:sz w:val="21"/>
                <w:szCs w:val="21"/>
              </w:rPr>
              <w:t>registration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 xml:space="preserve"> to “Nurses Respond Now Priority Training </w:t>
            </w:r>
            <w:r w:rsidR="00633935">
              <w:rPr>
                <w:rFonts w:asciiTheme="minorHAnsi" w:hAnsiTheme="minorHAnsi" w:cstheme="minorHAnsi"/>
                <w:sz w:val="21"/>
                <w:szCs w:val="21"/>
              </w:rPr>
              <w:t>Program</w:t>
            </w:r>
            <w:r w:rsidR="006D0493">
              <w:rPr>
                <w:rFonts w:asciiTheme="minorHAnsi" w:hAnsiTheme="minorHAnsi" w:cstheme="minorHAnsi"/>
                <w:sz w:val="21"/>
                <w:szCs w:val="21"/>
              </w:rPr>
              <w:t>.” **</w:t>
            </w:r>
          </w:p>
        </w:tc>
      </w:tr>
      <w:tr w:rsidR="009F4238" w:rsidRPr="006917DC" w14:paraId="7D69647D" w14:textId="77777777" w:rsidTr="00DD6E1F">
        <w:tc>
          <w:tcPr>
            <w:tcW w:w="576" w:type="dxa"/>
          </w:tcPr>
          <w:p w14:paraId="5DD16045" w14:textId="77777777" w:rsidR="009F4238" w:rsidRPr="006917DC" w:rsidRDefault="009F4238" w:rsidP="00AC1B85">
            <w:pPr>
              <w:tabs>
                <w:tab w:val="left" w:pos="522"/>
                <w:tab w:val="left" w:pos="3060"/>
                <w:tab w:val="left" w:pos="3420"/>
                <w:tab w:val="left" w:pos="459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90"/>
                <w:tab w:val="left" w:pos="7380"/>
                <w:tab w:val="left" w:pos="7560"/>
                <w:tab w:val="left" w:pos="7740"/>
              </w:tabs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</w:p>
        </w:tc>
        <w:tc>
          <w:tcPr>
            <w:tcW w:w="1108" w:type="dxa"/>
          </w:tcPr>
          <w:p w14:paraId="4DB4B292" w14:textId="4D8AB869" w:rsidR="009F4238" w:rsidRPr="006917DC" w:rsidRDefault="009F4238" w:rsidP="00AC1B85">
            <w:pPr>
              <w:tabs>
                <w:tab w:val="left" w:pos="522"/>
                <w:tab w:val="left" w:pos="3060"/>
                <w:tab w:val="left" w:pos="3420"/>
                <w:tab w:val="left" w:pos="459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90"/>
                <w:tab w:val="left" w:pos="7380"/>
                <w:tab w:val="left" w:pos="7560"/>
                <w:tab w:val="left" w:pos="7740"/>
              </w:tabs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 w:rsidRPr="006917DC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>$1,000</w:t>
            </w:r>
          </w:p>
        </w:tc>
        <w:tc>
          <w:tcPr>
            <w:tcW w:w="8784" w:type="dxa"/>
          </w:tcPr>
          <w:p w14:paraId="2833621C" w14:textId="46F741DC" w:rsidR="009F4238" w:rsidRPr="006917DC" w:rsidRDefault="009F4238" w:rsidP="00AC1B85">
            <w:pPr>
              <w:tabs>
                <w:tab w:val="left" w:pos="522"/>
                <w:tab w:val="left" w:pos="3060"/>
                <w:tab w:val="left" w:pos="3420"/>
                <w:tab w:val="left" w:pos="4590"/>
                <w:tab w:val="left" w:pos="4950"/>
                <w:tab w:val="left" w:pos="5400"/>
                <w:tab w:val="left" w:pos="5850"/>
                <w:tab w:val="left" w:pos="6300"/>
                <w:tab w:val="left" w:pos="6750"/>
                <w:tab w:val="left" w:pos="7290"/>
                <w:tab w:val="left" w:pos="7380"/>
                <w:tab w:val="left" w:pos="7560"/>
                <w:tab w:val="left" w:pos="7740"/>
              </w:tabs>
              <w:rPr>
                <w:rFonts w:asciiTheme="minorHAnsi" w:eastAsia="Calibri" w:hAnsiTheme="minorHAnsi" w:cstheme="minorHAnsi"/>
                <w:b/>
                <w:sz w:val="21"/>
                <w:szCs w:val="21"/>
              </w:rPr>
            </w:pPr>
            <w:r w:rsidRPr="006917DC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 xml:space="preserve">WCN Partner </w:t>
            </w:r>
            <w:r w:rsidR="00063162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 xml:space="preserve">Sponsor </w:t>
            </w:r>
            <w:r w:rsidRPr="006917DC"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  <w:t xml:space="preserve">- </w:t>
            </w:r>
            <w:r w:rsidRPr="006917DC">
              <w:rPr>
                <w:rFonts w:asciiTheme="minorHAnsi" w:eastAsia="Calibri" w:hAnsiTheme="minorHAnsi" w:cstheme="minorHAnsi"/>
                <w:b/>
                <w:sz w:val="21"/>
                <w:szCs w:val="21"/>
              </w:rPr>
              <w:t>Includes the following additional benefits:</w:t>
            </w:r>
          </w:p>
          <w:p w14:paraId="105A9095" w14:textId="64A6E8F2" w:rsidR="009F4238" w:rsidRPr="006917DC" w:rsidRDefault="008138ED" w:rsidP="00490B35">
            <w:pPr>
              <w:pStyle w:val="ListParagraph"/>
              <w:numPr>
                <w:ilvl w:val="1"/>
                <w:numId w:val="30"/>
              </w:numPr>
              <w:ind w:left="504"/>
              <w:rPr>
                <w:rFonts w:asciiTheme="minorHAnsi" w:eastAsia="Calibri" w:hAnsiTheme="minorHAnsi" w:cstheme="minorHAnsi"/>
                <w:b/>
                <w:bCs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Two (2)</w:t>
            </w:r>
            <w:r w:rsidR="009F4238" w:rsidRPr="006917DC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  <w:r w:rsidR="00D575CF">
              <w:rPr>
                <w:rFonts w:asciiTheme="minorHAnsi" w:hAnsiTheme="minorHAnsi" w:cstheme="minorHAnsi"/>
                <w:sz w:val="21"/>
                <w:szCs w:val="21"/>
              </w:rPr>
              <w:t>registrations</w:t>
            </w:r>
            <w:r w:rsidR="009F4238" w:rsidRPr="006917DC">
              <w:rPr>
                <w:rFonts w:asciiTheme="minorHAnsi" w:hAnsiTheme="minorHAnsi" w:cstheme="minorHAnsi"/>
                <w:sz w:val="21"/>
                <w:szCs w:val="21"/>
              </w:rPr>
              <w:t xml:space="preserve"> to the conference </w:t>
            </w:r>
          </w:p>
        </w:tc>
      </w:tr>
    </w:tbl>
    <w:p w14:paraId="4F4110BC" w14:textId="070D834A" w:rsidR="00BD3F7C" w:rsidRPr="006917DC" w:rsidRDefault="009E7AEF" w:rsidP="00206925">
      <w:pPr>
        <w:tabs>
          <w:tab w:val="left" w:pos="360"/>
        </w:tabs>
        <w:spacing w:before="120" w:after="120"/>
        <w:ind w:left="274"/>
        <w:rPr>
          <w:rFonts w:asciiTheme="minorHAnsi" w:eastAsia="Calibri" w:hAnsiTheme="minorHAnsi" w:cstheme="minorHAnsi"/>
          <w:b/>
          <w:color w:val="0000FF" w:themeColor="hyperlink"/>
          <w:sz w:val="21"/>
          <w:szCs w:val="21"/>
          <w:u w:val="single"/>
        </w:rPr>
      </w:pPr>
      <w:r w:rsidRPr="006917DC">
        <w:rPr>
          <w:rFonts w:asciiTheme="minorHAnsi" w:eastAsia="Calibri" w:hAnsiTheme="minorHAnsi" w:cstheme="minorHAnsi"/>
          <w:b/>
          <w:bCs/>
          <w:sz w:val="21"/>
          <w:szCs w:val="21"/>
          <w:highlight w:val="yellow"/>
        </w:rPr>
        <w:t>S</w:t>
      </w:r>
      <w:r w:rsidR="00BD3F7C" w:rsidRPr="006917DC">
        <w:rPr>
          <w:rFonts w:asciiTheme="minorHAnsi" w:eastAsia="Calibri" w:hAnsiTheme="minorHAnsi" w:cstheme="minorHAnsi"/>
          <w:b/>
          <w:bCs/>
          <w:sz w:val="21"/>
          <w:szCs w:val="21"/>
          <w:highlight w:val="yellow"/>
        </w:rPr>
        <w:t xml:space="preserve">end </w:t>
      </w:r>
      <w:r w:rsidR="001D3B48" w:rsidRPr="006917DC">
        <w:rPr>
          <w:rFonts w:asciiTheme="minorHAnsi" w:eastAsia="Calibri" w:hAnsiTheme="minorHAnsi" w:cstheme="minorHAnsi"/>
          <w:b/>
          <w:bCs/>
          <w:sz w:val="21"/>
          <w:szCs w:val="21"/>
          <w:highlight w:val="yellow"/>
        </w:rPr>
        <w:t xml:space="preserve">your organization’s </w:t>
      </w:r>
      <w:r w:rsidR="00BD3F7C" w:rsidRPr="006917DC">
        <w:rPr>
          <w:rFonts w:asciiTheme="minorHAnsi" w:eastAsia="Calibri" w:hAnsiTheme="minorHAnsi" w:cstheme="minorHAnsi"/>
          <w:b/>
          <w:bCs/>
          <w:sz w:val="21"/>
          <w:szCs w:val="21"/>
          <w:highlight w:val="yellow"/>
        </w:rPr>
        <w:t xml:space="preserve">logo </w:t>
      </w:r>
      <w:r w:rsidR="009F4238">
        <w:rPr>
          <w:rFonts w:asciiTheme="minorHAnsi" w:eastAsia="Calibri" w:hAnsiTheme="minorHAnsi" w:cstheme="minorHAnsi"/>
          <w:b/>
          <w:bCs/>
          <w:sz w:val="21"/>
          <w:szCs w:val="21"/>
          <w:highlight w:val="yellow"/>
        </w:rPr>
        <w:t xml:space="preserve">as a .jpg or .jpeg </w:t>
      </w:r>
      <w:r w:rsidR="00BD3F7C" w:rsidRPr="006917DC">
        <w:rPr>
          <w:rFonts w:asciiTheme="minorHAnsi" w:eastAsia="Calibri" w:hAnsiTheme="minorHAnsi" w:cstheme="minorHAnsi"/>
          <w:b/>
          <w:bCs/>
          <w:sz w:val="21"/>
          <w:szCs w:val="21"/>
          <w:highlight w:val="yellow"/>
        </w:rPr>
        <w:t xml:space="preserve">for </w:t>
      </w:r>
      <w:r w:rsidR="00AE4DDF">
        <w:rPr>
          <w:rFonts w:asciiTheme="minorHAnsi" w:eastAsia="Calibri" w:hAnsiTheme="minorHAnsi" w:cstheme="minorHAnsi"/>
          <w:b/>
          <w:bCs/>
          <w:sz w:val="21"/>
          <w:szCs w:val="21"/>
          <w:highlight w:val="yellow"/>
        </w:rPr>
        <w:t>conference advertisement</w:t>
      </w:r>
      <w:r w:rsidR="00BD3F7C" w:rsidRPr="006917DC">
        <w:rPr>
          <w:rFonts w:asciiTheme="minorHAnsi" w:eastAsia="Calibri" w:hAnsiTheme="minorHAnsi" w:cstheme="minorHAnsi"/>
          <w:b/>
          <w:bCs/>
          <w:sz w:val="21"/>
          <w:szCs w:val="21"/>
          <w:highlight w:val="yellow"/>
        </w:rPr>
        <w:t xml:space="preserve"> to </w:t>
      </w:r>
      <w:hyperlink r:id="rId9" w:history="1">
        <w:r w:rsidR="00AE4DDF">
          <w:rPr>
            <w:rFonts w:asciiTheme="minorHAnsi" w:eastAsia="Calibri" w:hAnsiTheme="minorHAnsi" w:cstheme="minorHAnsi"/>
            <w:b/>
            <w:color w:val="0000FF" w:themeColor="hyperlink"/>
            <w:sz w:val="21"/>
            <w:szCs w:val="21"/>
            <w:highlight w:val="yellow"/>
            <w:u w:val="single"/>
          </w:rPr>
          <w:t>bri@wisconsinnurses.org</w:t>
        </w:r>
      </w:hyperlink>
    </w:p>
    <w:p w14:paraId="0DA997FF" w14:textId="77777777" w:rsidR="00AE4DDF" w:rsidRDefault="006917DC" w:rsidP="00A34F01">
      <w:pPr>
        <w:tabs>
          <w:tab w:val="left" w:pos="360"/>
        </w:tabs>
        <w:spacing w:before="120" w:after="120"/>
        <w:ind w:left="274"/>
        <w:rPr>
          <w:rFonts w:asciiTheme="minorHAnsi" w:hAnsiTheme="minorHAnsi" w:cstheme="minorHAnsi"/>
          <w:b/>
          <w:color w:val="000000"/>
          <w:kern w:val="28"/>
          <w:sz w:val="21"/>
          <w:szCs w:val="21"/>
        </w:rPr>
      </w:pPr>
      <w:r w:rsidRPr="006917DC">
        <w:rPr>
          <w:rFonts w:asciiTheme="minorHAnsi" w:eastAsia="Calibri" w:hAnsiTheme="minorHAnsi" w:cstheme="minorHAnsi"/>
          <w:b/>
          <w:bCs/>
          <w:sz w:val="21"/>
          <w:szCs w:val="21"/>
        </w:rPr>
        <w:t xml:space="preserve">The Wisconsin Nurses Association (WNA) serves as the </w:t>
      </w:r>
      <w:r w:rsidR="00201834">
        <w:rPr>
          <w:rFonts w:asciiTheme="minorHAnsi" w:eastAsia="Calibri" w:hAnsiTheme="minorHAnsi" w:cstheme="minorHAnsi"/>
          <w:b/>
          <w:bCs/>
          <w:sz w:val="21"/>
          <w:szCs w:val="21"/>
        </w:rPr>
        <w:t>C</w:t>
      </w:r>
      <w:r w:rsidRPr="006917DC">
        <w:rPr>
          <w:rFonts w:asciiTheme="minorHAnsi" w:eastAsia="Calibri" w:hAnsiTheme="minorHAnsi" w:cstheme="minorHAnsi"/>
          <w:b/>
          <w:bCs/>
          <w:sz w:val="21"/>
          <w:szCs w:val="21"/>
        </w:rPr>
        <w:t>enter’s conference coordinator.</w:t>
      </w:r>
      <w:r w:rsidR="00956423" w:rsidRPr="006917DC">
        <w:rPr>
          <w:rFonts w:asciiTheme="minorHAnsi" w:hAnsiTheme="minorHAnsi" w:cstheme="minorHAnsi"/>
          <w:b/>
          <w:color w:val="000000"/>
          <w:kern w:val="28"/>
          <w:sz w:val="21"/>
          <w:szCs w:val="21"/>
        </w:rPr>
        <w:t xml:space="preserve">  </w:t>
      </w:r>
    </w:p>
    <w:tbl>
      <w:tblPr>
        <w:tblW w:w="0" w:type="auto"/>
        <w:tblInd w:w="288" w:type="dxa"/>
        <w:tblLook w:val="04A0" w:firstRow="1" w:lastRow="0" w:firstColumn="1" w:lastColumn="0" w:noHBand="0" w:noVBand="1"/>
      </w:tblPr>
      <w:tblGrid>
        <w:gridCol w:w="3740"/>
        <w:gridCol w:w="6985"/>
      </w:tblGrid>
      <w:tr w:rsidR="00956423" w:rsidRPr="006917DC" w14:paraId="790C8711" w14:textId="77777777" w:rsidTr="00ED5D50">
        <w:trPr>
          <w:trHeight w:val="864"/>
        </w:trPr>
        <w:tc>
          <w:tcPr>
            <w:tcW w:w="3740" w:type="dxa"/>
          </w:tcPr>
          <w:p w14:paraId="499F43D4" w14:textId="6695E082" w:rsidR="00A34F01" w:rsidRPr="00D37C7F" w:rsidRDefault="00ED5D50" w:rsidP="008B6681">
            <w:pPr>
              <w:spacing w:after="200" w:line="276" w:lineRule="auto"/>
              <w:ind w:left="-131"/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Theme="minorHAnsi" w:eastAsia="Calibri" w:hAnsiTheme="minorHAnsi" w:cstheme="minorHAnsi"/>
                <w:b/>
              </w:rPr>
              <w:t xml:space="preserve">   </w:t>
            </w:r>
            <w:r w:rsidR="006D0493">
              <w:rPr>
                <w:rFonts w:asciiTheme="minorHAnsi" w:eastAsia="Calibri" w:hAnsiTheme="minorHAnsi" w:cstheme="minorHAnsi"/>
                <w:b/>
              </w:rPr>
              <w:t>**</w:t>
            </w:r>
            <w:r w:rsidR="00025BD6">
              <w:rPr>
                <w:rFonts w:asciiTheme="minorHAnsi" w:eastAsia="Calibri" w:hAnsiTheme="minorHAnsi" w:cstheme="minorHAnsi"/>
                <w:b/>
              </w:rPr>
              <w:t xml:space="preserve">Bonus </w:t>
            </w:r>
            <w:r w:rsidR="00D575CF">
              <w:rPr>
                <w:rFonts w:asciiTheme="minorHAnsi" w:eastAsia="Calibri" w:hAnsiTheme="minorHAnsi" w:cstheme="minorHAnsi"/>
                <w:b/>
              </w:rPr>
              <w:t>Registration</w:t>
            </w:r>
            <w:r w:rsidR="00025BD6">
              <w:rPr>
                <w:rFonts w:asciiTheme="minorHAnsi" w:eastAsia="Calibri" w:hAnsiTheme="minorHAnsi" w:cstheme="minorHAnsi"/>
                <w:b/>
              </w:rPr>
              <w:t xml:space="preserve"> </w:t>
            </w:r>
            <w:r w:rsidR="008B6681">
              <w:rPr>
                <w:rFonts w:asciiTheme="minorHAnsi" w:eastAsia="Calibri" w:hAnsiTheme="minorHAnsi" w:cstheme="minorHAnsi"/>
                <w:b/>
              </w:rPr>
              <w:t>Nurses Responds Now Priority Training</w:t>
            </w:r>
            <w:r>
              <w:rPr>
                <w:rFonts w:asciiTheme="minorHAnsi" w:eastAsia="Calibri" w:hAnsiTheme="minorHAnsi" w:cstheme="minorHAnsi"/>
                <w:b/>
              </w:rPr>
              <w:t>:</w:t>
            </w:r>
          </w:p>
          <w:p w14:paraId="73966755" w14:textId="77777777" w:rsidR="00956423" w:rsidRPr="00D37C7F" w:rsidRDefault="00956423" w:rsidP="00956423">
            <w:pPr>
              <w:spacing w:after="200" w:line="276" w:lineRule="auto"/>
              <w:rPr>
                <w:rFonts w:asciiTheme="minorHAnsi" w:eastAsia="Calibri" w:hAnsiTheme="minorHAnsi" w:cstheme="minorHAnsi"/>
                <w:b/>
              </w:rPr>
            </w:pPr>
          </w:p>
        </w:tc>
        <w:tc>
          <w:tcPr>
            <w:tcW w:w="6985" w:type="dxa"/>
          </w:tcPr>
          <w:p w14:paraId="4411C703" w14:textId="29525434" w:rsidR="00956423" w:rsidRPr="00D37C7F" w:rsidRDefault="008B6681" w:rsidP="008B6681">
            <w:pPr>
              <w:rPr>
                <w:rFonts w:asciiTheme="minorHAnsi" w:eastAsia="Calibri" w:hAnsiTheme="minorHAnsi" w:cstheme="minorHAnsi"/>
                <w:b/>
              </w:rPr>
            </w:pPr>
            <w:r>
              <w:rPr>
                <w:rFonts w:ascii="Calibri" w:hAnsi="Calibri" w:cs="Arial"/>
                <w:sz w:val="22"/>
                <w:szCs w:val="22"/>
              </w:rPr>
              <w:t xml:space="preserve">The Covid-19 Pandemic has magnified the negative health consequences experienced by desperate and vulnerable populations. The </w:t>
            </w:r>
            <w:r w:rsidR="00025BD6">
              <w:rPr>
                <w:rFonts w:ascii="Calibri" w:hAnsi="Calibri" w:cs="Arial"/>
                <w:sz w:val="22"/>
                <w:szCs w:val="22"/>
              </w:rPr>
              <w:t xml:space="preserve">bonus </w:t>
            </w:r>
            <w:r>
              <w:rPr>
                <w:rFonts w:ascii="Calibri" w:hAnsi="Calibri" w:cs="Arial"/>
                <w:sz w:val="22"/>
                <w:szCs w:val="22"/>
              </w:rPr>
              <w:t>Priority Training</w:t>
            </w:r>
            <w:r w:rsidR="00ED5D50">
              <w:rPr>
                <w:rFonts w:ascii="Calibri" w:hAnsi="Calibri" w:cs="Arial"/>
                <w:sz w:val="22"/>
                <w:szCs w:val="22"/>
              </w:rPr>
              <w:t xml:space="preserve"> Program</w:t>
            </w:r>
            <w:r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6D0493">
              <w:rPr>
                <w:rFonts w:ascii="Calibri" w:hAnsi="Calibri" w:cs="Arial"/>
                <w:sz w:val="22"/>
                <w:szCs w:val="22"/>
              </w:rPr>
              <w:t xml:space="preserve">will be offered at an alternate date. Registration information </w:t>
            </w:r>
            <w:r w:rsidR="00025BD6">
              <w:rPr>
                <w:rFonts w:ascii="Calibri" w:hAnsi="Calibri" w:cs="Arial"/>
                <w:sz w:val="22"/>
                <w:szCs w:val="22"/>
              </w:rPr>
              <w:t xml:space="preserve">for the bonus program </w:t>
            </w:r>
            <w:r w:rsidR="006D0493">
              <w:rPr>
                <w:rFonts w:ascii="Calibri" w:hAnsi="Calibri" w:cs="Arial"/>
                <w:sz w:val="22"/>
                <w:szCs w:val="22"/>
              </w:rPr>
              <w:t xml:space="preserve">will be provided </w:t>
            </w:r>
            <w:r w:rsidR="00ED5D50">
              <w:rPr>
                <w:rFonts w:ascii="Calibri" w:hAnsi="Calibri" w:cs="Arial"/>
                <w:sz w:val="22"/>
                <w:szCs w:val="22"/>
              </w:rPr>
              <w:t>at a</w:t>
            </w:r>
            <w:r w:rsidR="006D049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025BD6">
              <w:rPr>
                <w:rFonts w:ascii="Calibri" w:hAnsi="Calibri" w:cs="Arial"/>
                <w:sz w:val="22"/>
                <w:szCs w:val="22"/>
              </w:rPr>
              <w:t>future</w:t>
            </w:r>
            <w:r w:rsidR="006D0493">
              <w:rPr>
                <w:rFonts w:ascii="Calibri" w:hAnsi="Calibri" w:cs="Arial"/>
                <w:sz w:val="22"/>
                <w:szCs w:val="22"/>
              </w:rPr>
              <w:t xml:space="preserve"> </w:t>
            </w:r>
            <w:r w:rsidR="00265E93">
              <w:rPr>
                <w:rFonts w:ascii="Calibri" w:hAnsi="Calibri" w:cs="Arial"/>
                <w:sz w:val="22"/>
                <w:szCs w:val="22"/>
              </w:rPr>
              <w:t>time</w:t>
            </w:r>
            <w:r w:rsidR="006D0493">
              <w:rPr>
                <w:rFonts w:ascii="Calibri" w:hAnsi="Calibri" w:cs="Arial"/>
                <w:sz w:val="22"/>
                <w:szCs w:val="22"/>
              </w:rPr>
              <w:t>.</w:t>
            </w:r>
          </w:p>
        </w:tc>
      </w:tr>
    </w:tbl>
    <w:p w14:paraId="41917B6B" w14:textId="2BD5C00A" w:rsidR="00956423" w:rsidRPr="00D37C7F" w:rsidRDefault="009F4238" w:rsidP="00B4068A">
      <w:pPr>
        <w:tabs>
          <w:tab w:val="left" w:pos="360"/>
        </w:tabs>
        <w:spacing w:before="120" w:after="120" w:line="276" w:lineRule="auto"/>
        <w:ind w:left="270"/>
        <w:rPr>
          <w:rFonts w:asciiTheme="minorHAnsi" w:eastAsia="Calibri" w:hAnsiTheme="minorHAnsi" w:cstheme="minorHAnsi"/>
          <w:b/>
        </w:rPr>
      </w:pPr>
      <w:r w:rsidRPr="00D37C7F">
        <w:rPr>
          <w:rFonts w:asciiTheme="minorHAnsi" w:eastAsia="Calibri" w:hAnsiTheme="minorHAnsi" w:cstheme="minorHAnsi"/>
          <w:b/>
          <w:bCs/>
        </w:rPr>
        <w:t xml:space="preserve">SPONSOR </w:t>
      </w:r>
      <w:r w:rsidR="00956423" w:rsidRPr="00D37C7F">
        <w:rPr>
          <w:rFonts w:asciiTheme="minorHAnsi" w:eastAsia="Calibri" w:hAnsiTheme="minorHAnsi" w:cstheme="minorHAnsi"/>
          <w:b/>
          <w:bCs/>
        </w:rPr>
        <w:t>QUESTIONS:</w:t>
      </w:r>
      <w:r w:rsidR="00B4068A" w:rsidRPr="00D37C7F">
        <w:rPr>
          <w:rFonts w:asciiTheme="minorHAnsi" w:eastAsia="Calibri" w:hAnsiTheme="minorHAnsi" w:cstheme="minorHAnsi"/>
          <w:b/>
          <w:bCs/>
        </w:rPr>
        <w:t xml:space="preserve"> </w:t>
      </w:r>
      <w:r w:rsidR="00956423" w:rsidRPr="00D37C7F">
        <w:rPr>
          <w:rFonts w:asciiTheme="minorHAnsi" w:eastAsia="Calibri" w:hAnsiTheme="minorHAnsi" w:cstheme="minorHAnsi"/>
          <w:b/>
        </w:rPr>
        <w:t xml:space="preserve">Please contact </w:t>
      </w:r>
      <w:r w:rsidRPr="00D37C7F">
        <w:rPr>
          <w:rFonts w:asciiTheme="minorHAnsi" w:eastAsia="Calibri" w:hAnsiTheme="minorHAnsi" w:cstheme="minorHAnsi"/>
          <w:b/>
        </w:rPr>
        <w:t>susan@wicenterfornursing.org</w:t>
      </w:r>
      <w:r w:rsidR="00956423" w:rsidRPr="00D37C7F">
        <w:rPr>
          <w:rFonts w:asciiTheme="minorHAnsi" w:eastAsia="Calibri" w:hAnsiTheme="minorHAnsi" w:cstheme="minorHAnsi"/>
          <w:b/>
        </w:rPr>
        <w:t xml:space="preserve">. </w:t>
      </w:r>
      <w:r w:rsidR="009B7B1D">
        <w:rPr>
          <w:rFonts w:asciiTheme="minorHAnsi" w:eastAsia="Calibri" w:hAnsiTheme="minorHAnsi" w:cstheme="minorHAnsi"/>
          <w:b/>
        </w:rPr>
        <w:br/>
      </w:r>
      <w:r w:rsidR="00A34F01" w:rsidRPr="00D37C7F">
        <w:rPr>
          <w:rFonts w:asciiTheme="minorHAnsi" w:eastAsia="Calibri" w:hAnsiTheme="minorHAnsi" w:cstheme="minorHAnsi"/>
          <w:b/>
        </w:rPr>
        <w:t>WCN will invoice the contact named above.</w:t>
      </w:r>
      <w:r w:rsidR="00DD6E1F" w:rsidRPr="00D37C7F">
        <w:rPr>
          <w:rFonts w:asciiTheme="minorHAnsi" w:eastAsia="Calibri" w:hAnsiTheme="minorHAnsi" w:cstheme="minorHAnsi"/>
          <w:b/>
        </w:rPr>
        <w:t xml:space="preserve">   </w:t>
      </w:r>
      <w:r w:rsidR="00956423" w:rsidRPr="00D37C7F">
        <w:rPr>
          <w:rFonts w:asciiTheme="minorHAnsi" w:eastAsia="Calibri" w:hAnsiTheme="minorHAnsi" w:cstheme="minorHAnsi"/>
          <w:b/>
        </w:rPr>
        <w:t>Thank you</w:t>
      </w:r>
      <w:r w:rsidR="00A34F01" w:rsidRPr="00D37C7F">
        <w:rPr>
          <w:rFonts w:asciiTheme="minorHAnsi" w:eastAsia="Calibri" w:hAnsiTheme="minorHAnsi" w:cstheme="minorHAnsi"/>
          <w:b/>
        </w:rPr>
        <w:t>!</w:t>
      </w:r>
    </w:p>
    <w:sectPr w:rsidR="00956423" w:rsidRPr="00D37C7F" w:rsidSect="009B7B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450" w:right="450" w:bottom="180" w:left="54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C48CF9" w14:textId="77777777" w:rsidR="00D16453" w:rsidRDefault="00D16453" w:rsidP="00BB1D95">
      <w:r>
        <w:separator/>
      </w:r>
    </w:p>
  </w:endnote>
  <w:endnote w:type="continuationSeparator" w:id="0">
    <w:p w14:paraId="0DC04B60" w14:textId="77777777" w:rsidR="00D16453" w:rsidRDefault="00D16453" w:rsidP="00BB1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99415" w14:textId="77777777" w:rsidR="00FD17B6" w:rsidRDefault="00FD17B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2BE21" w14:textId="77777777" w:rsidR="00FD17B6" w:rsidRDefault="00FD17B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D2C5CF" w14:textId="77777777" w:rsidR="00FD17B6" w:rsidRDefault="00FD1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A5F3E" w14:textId="77777777" w:rsidR="00D16453" w:rsidRDefault="00D16453" w:rsidP="00BB1D95">
      <w:r>
        <w:separator/>
      </w:r>
    </w:p>
  </w:footnote>
  <w:footnote w:type="continuationSeparator" w:id="0">
    <w:p w14:paraId="503578C2" w14:textId="77777777" w:rsidR="00D16453" w:rsidRDefault="00D16453" w:rsidP="00BB1D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42F38" w14:textId="77777777" w:rsidR="00FD17B6" w:rsidRDefault="00FD17B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63D8CE" w14:textId="77777777" w:rsidR="00FD17B6" w:rsidRDefault="00FD17B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A2464" w14:textId="5331CF16" w:rsidR="00FD17B6" w:rsidRDefault="00FD17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FC6126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A863A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84BEF6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6E233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FACEEA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C0C6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A60801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00E7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50EEF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1C8B43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6B0D5E"/>
    <w:multiLevelType w:val="hybridMultilevel"/>
    <w:tmpl w:val="24FE7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3C3C00"/>
    <w:multiLevelType w:val="hybridMultilevel"/>
    <w:tmpl w:val="0EB8EE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FC6777"/>
    <w:multiLevelType w:val="hybridMultilevel"/>
    <w:tmpl w:val="336C2142"/>
    <w:lvl w:ilvl="0" w:tplc="04090001">
      <w:start w:val="1"/>
      <w:numFmt w:val="bullet"/>
      <w:lvlText w:val=""/>
      <w:lvlJc w:val="left"/>
      <w:pPr>
        <w:ind w:left="81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2" w:hanging="360"/>
      </w:pPr>
      <w:rPr>
        <w:rFonts w:ascii="Wingdings" w:hAnsi="Wingdings" w:hint="default"/>
      </w:rPr>
    </w:lvl>
  </w:abstractNum>
  <w:abstractNum w:abstractNumId="13" w15:restartNumberingAfterBreak="0">
    <w:nsid w:val="16031B23"/>
    <w:multiLevelType w:val="hybridMultilevel"/>
    <w:tmpl w:val="8A2E9288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14" w15:restartNumberingAfterBreak="0">
    <w:nsid w:val="1D102694"/>
    <w:multiLevelType w:val="hybridMultilevel"/>
    <w:tmpl w:val="4FDC3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C238E"/>
    <w:multiLevelType w:val="hybridMultilevel"/>
    <w:tmpl w:val="6C08D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2473746"/>
    <w:multiLevelType w:val="hybridMultilevel"/>
    <w:tmpl w:val="5B703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A245A68"/>
    <w:multiLevelType w:val="hybridMultilevel"/>
    <w:tmpl w:val="0220E73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8" w15:restartNumberingAfterBreak="0">
    <w:nsid w:val="2CF85259"/>
    <w:multiLevelType w:val="hybridMultilevel"/>
    <w:tmpl w:val="417813B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5E20899C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EBD4BBE"/>
    <w:multiLevelType w:val="hybridMultilevel"/>
    <w:tmpl w:val="F15AB6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413990"/>
    <w:multiLevelType w:val="hybridMultilevel"/>
    <w:tmpl w:val="131A4C58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1" w15:restartNumberingAfterBreak="0">
    <w:nsid w:val="373774C2"/>
    <w:multiLevelType w:val="hybridMultilevel"/>
    <w:tmpl w:val="0D1AF2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3A214825"/>
    <w:multiLevelType w:val="hybridMultilevel"/>
    <w:tmpl w:val="EAEE2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6876B2"/>
    <w:multiLevelType w:val="hybridMultilevel"/>
    <w:tmpl w:val="AD38C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5901B7"/>
    <w:multiLevelType w:val="hybridMultilevel"/>
    <w:tmpl w:val="DE7E10BC"/>
    <w:lvl w:ilvl="0" w:tplc="0409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 w15:restartNumberingAfterBreak="0">
    <w:nsid w:val="46207494"/>
    <w:multiLevelType w:val="hybridMultilevel"/>
    <w:tmpl w:val="45AEAFC4"/>
    <w:lvl w:ilvl="0" w:tplc="6FEAE23A">
      <w:start w:val="1"/>
      <w:numFmt w:val="decimal"/>
      <w:lvlText w:val="%1."/>
      <w:lvlJc w:val="left"/>
      <w:pPr>
        <w:ind w:left="1080" w:hanging="360"/>
      </w:pPr>
      <w:rPr>
        <w:rFonts w:ascii="Calibri" w:eastAsiaTheme="minorHAnsi" w:hAnsi="Calibri" w:cs="Calibr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47110C89"/>
    <w:multiLevelType w:val="hybridMultilevel"/>
    <w:tmpl w:val="41827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BE030E"/>
    <w:multiLevelType w:val="hybridMultilevel"/>
    <w:tmpl w:val="A32421FC"/>
    <w:lvl w:ilvl="0" w:tplc="04090001">
      <w:start w:val="1"/>
      <w:numFmt w:val="bullet"/>
      <w:lvlText w:val=""/>
      <w:lvlJc w:val="left"/>
      <w:pPr>
        <w:ind w:left="9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7" w:hanging="360"/>
      </w:pPr>
      <w:rPr>
        <w:rFonts w:ascii="Wingdings" w:hAnsi="Wingdings" w:hint="default"/>
      </w:rPr>
    </w:lvl>
  </w:abstractNum>
  <w:abstractNum w:abstractNumId="28" w15:restartNumberingAfterBreak="0">
    <w:nsid w:val="5F115232"/>
    <w:multiLevelType w:val="hybridMultilevel"/>
    <w:tmpl w:val="A4D04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4E79B0"/>
    <w:multiLevelType w:val="hybridMultilevel"/>
    <w:tmpl w:val="634E40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7D2076"/>
    <w:multiLevelType w:val="hybridMultilevel"/>
    <w:tmpl w:val="2B9E9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8"/>
  </w:num>
  <w:num w:numId="12">
    <w:abstractNumId w:val="25"/>
  </w:num>
  <w:num w:numId="13">
    <w:abstractNumId w:val="18"/>
  </w:num>
  <w:num w:numId="14">
    <w:abstractNumId w:val="22"/>
  </w:num>
  <w:num w:numId="15">
    <w:abstractNumId w:val="10"/>
  </w:num>
  <w:num w:numId="16">
    <w:abstractNumId w:val="17"/>
  </w:num>
  <w:num w:numId="17">
    <w:abstractNumId w:val="12"/>
  </w:num>
  <w:num w:numId="18">
    <w:abstractNumId w:val="19"/>
  </w:num>
  <w:num w:numId="19">
    <w:abstractNumId w:val="24"/>
  </w:num>
  <w:num w:numId="20">
    <w:abstractNumId w:val="27"/>
  </w:num>
  <w:num w:numId="21">
    <w:abstractNumId w:val="21"/>
  </w:num>
  <w:num w:numId="22">
    <w:abstractNumId w:val="30"/>
  </w:num>
  <w:num w:numId="23">
    <w:abstractNumId w:val="23"/>
  </w:num>
  <w:num w:numId="24">
    <w:abstractNumId w:val="20"/>
  </w:num>
  <w:num w:numId="25">
    <w:abstractNumId w:val="14"/>
  </w:num>
  <w:num w:numId="26">
    <w:abstractNumId w:val="26"/>
  </w:num>
  <w:num w:numId="27">
    <w:abstractNumId w:val="16"/>
  </w:num>
  <w:num w:numId="28">
    <w:abstractNumId w:val="15"/>
  </w:num>
  <w:num w:numId="29">
    <w:abstractNumId w:val="29"/>
  </w:num>
  <w:num w:numId="30">
    <w:abstractNumId w:val="11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142E"/>
    <w:rsid w:val="00003C24"/>
    <w:rsid w:val="000063C1"/>
    <w:rsid w:val="000074BC"/>
    <w:rsid w:val="00012021"/>
    <w:rsid w:val="00012B2E"/>
    <w:rsid w:val="00025BD6"/>
    <w:rsid w:val="0003268A"/>
    <w:rsid w:val="000354A1"/>
    <w:rsid w:val="00036E4B"/>
    <w:rsid w:val="000410F2"/>
    <w:rsid w:val="00041F66"/>
    <w:rsid w:val="00042AC2"/>
    <w:rsid w:val="000600A1"/>
    <w:rsid w:val="00063162"/>
    <w:rsid w:val="0007243A"/>
    <w:rsid w:val="0008362A"/>
    <w:rsid w:val="00084528"/>
    <w:rsid w:val="000B7B26"/>
    <w:rsid w:val="000C3EC1"/>
    <w:rsid w:val="000C47FF"/>
    <w:rsid w:val="000F31DD"/>
    <w:rsid w:val="00100EEB"/>
    <w:rsid w:val="001023E1"/>
    <w:rsid w:val="0011529A"/>
    <w:rsid w:val="00140211"/>
    <w:rsid w:val="00145064"/>
    <w:rsid w:val="00145D96"/>
    <w:rsid w:val="0015018F"/>
    <w:rsid w:val="00151E3C"/>
    <w:rsid w:val="0017429B"/>
    <w:rsid w:val="001753DF"/>
    <w:rsid w:val="00182B97"/>
    <w:rsid w:val="00185E7A"/>
    <w:rsid w:val="00193A0C"/>
    <w:rsid w:val="00196102"/>
    <w:rsid w:val="001A3B84"/>
    <w:rsid w:val="001A5952"/>
    <w:rsid w:val="001A5B6E"/>
    <w:rsid w:val="001B3256"/>
    <w:rsid w:val="001C513F"/>
    <w:rsid w:val="001D3B48"/>
    <w:rsid w:val="001D529D"/>
    <w:rsid w:val="001E09E9"/>
    <w:rsid w:val="001E3E01"/>
    <w:rsid w:val="001E4921"/>
    <w:rsid w:val="001F0B03"/>
    <w:rsid w:val="00201834"/>
    <w:rsid w:val="00206925"/>
    <w:rsid w:val="00214E66"/>
    <w:rsid w:val="00215F08"/>
    <w:rsid w:val="00225283"/>
    <w:rsid w:val="002367C7"/>
    <w:rsid w:val="00242E5D"/>
    <w:rsid w:val="002523F8"/>
    <w:rsid w:val="00252446"/>
    <w:rsid w:val="00255F5F"/>
    <w:rsid w:val="002633CE"/>
    <w:rsid w:val="00265E93"/>
    <w:rsid w:val="00266478"/>
    <w:rsid w:val="002711DB"/>
    <w:rsid w:val="002843A6"/>
    <w:rsid w:val="002A6126"/>
    <w:rsid w:val="002E42C6"/>
    <w:rsid w:val="002E5E84"/>
    <w:rsid w:val="00305E8D"/>
    <w:rsid w:val="00306996"/>
    <w:rsid w:val="003169F8"/>
    <w:rsid w:val="00316C98"/>
    <w:rsid w:val="00322038"/>
    <w:rsid w:val="00336B6F"/>
    <w:rsid w:val="00343619"/>
    <w:rsid w:val="00346581"/>
    <w:rsid w:val="00357688"/>
    <w:rsid w:val="00365C36"/>
    <w:rsid w:val="00365D8D"/>
    <w:rsid w:val="00370770"/>
    <w:rsid w:val="0038564A"/>
    <w:rsid w:val="00386B1B"/>
    <w:rsid w:val="00394475"/>
    <w:rsid w:val="00396651"/>
    <w:rsid w:val="003A6AD2"/>
    <w:rsid w:val="003B10C0"/>
    <w:rsid w:val="003C4F56"/>
    <w:rsid w:val="003D69BA"/>
    <w:rsid w:val="003D711D"/>
    <w:rsid w:val="003E7138"/>
    <w:rsid w:val="003F1914"/>
    <w:rsid w:val="003F2A37"/>
    <w:rsid w:val="00401CE0"/>
    <w:rsid w:val="00402F69"/>
    <w:rsid w:val="00407A0A"/>
    <w:rsid w:val="0041378C"/>
    <w:rsid w:val="00441564"/>
    <w:rsid w:val="00452E55"/>
    <w:rsid w:val="00453058"/>
    <w:rsid w:val="00470E66"/>
    <w:rsid w:val="00484D49"/>
    <w:rsid w:val="00490B35"/>
    <w:rsid w:val="004A4A25"/>
    <w:rsid w:val="004C52B9"/>
    <w:rsid w:val="004C6FBD"/>
    <w:rsid w:val="004D2578"/>
    <w:rsid w:val="004D5636"/>
    <w:rsid w:val="004D764F"/>
    <w:rsid w:val="004E5A5D"/>
    <w:rsid w:val="004E77BD"/>
    <w:rsid w:val="004E7FEA"/>
    <w:rsid w:val="00511203"/>
    <w:rsid w:val="005250E1"/>
    <w:rsid w:val="005330FB"/>
    <w:rsid w:val="005524E9"/>
    <w:rsid w:val="00552536"/>
    <w:rsid w:val="00553301"/>
    <w:rsid w:val="005547A3"/>
    <w:rsid w:val="005723D0"/>
    <w:rsid w:val="00574394"/>
    <w:rsid w:val="0058381B"/>
    <w:rsid w:val="00595F76"/>
    <w:rsid w:val="005C7890"/>
    <w:rsid w:val="005D726F"/>
    <w:rsid w:val="00615658"/>
    <w:rsid w:val="00623F02"/>
    <w:rsid w:val="006259B1"/>
    <w:rsid w:val="00633935"/>
    <w:rsid w:val="00643BD3"/>
    <w:rsid w:val="006558A7"/>
    <w:rsid w:val="00666066"/>
    <w:rsid w:val="00666460"/>
    <w:rsid w:val="0067153C"/>
    <w:rsid w:val="00686BED"/>
    <w:rsid w:val="006917DC"/>
    <w:rsid w:val="006B6D40"/>
    <w:rsid w:val="006D0493"/>
    <w:rsid w:val="006D7180"/>
    <w:rsid w:val="006E1F2B"/>
    <w:rsid w:val="006E27D4"/>
    <w:rsid w:val="006E7E18"/>
    <w:rsid w:val="006F4366"/>
    <w:rsid w:val="00700196"/>
    <w:rsid w:val="00701438"/>
    <w:rsid w:val="00705BCD"/>
    <w:rsid w:val="00712624"/>
    <w:rsid w:val="00721D72"/>
    <w:rsid w:val="00727C84"/>
    <w:rsid w:val="007306DD"/>
    <w:rsid w:val="00745793"/>
    <w:rsid w:val="0075343E"/>
    <w:rsid w:val="00755C36"/>
    <w:rsid w:val="00761E54"/>
    <w:rsid w:val="0077248C"/>
    <w:rsid w:val="007739C1"/>
    <w:rsid w:val="0077498A"/>
    <w:rsid w:val="007817F5"/>
    <w:rsid w:val="00781AFE"/>
    <w:rsid w:val="00782A49"/>
    <w:rsid w:val="00791F64"/>
    <w:rsid w:val="007A746B"/>
    <w:rsid w:val="007C4AEE"/>
    <w:rsid w:val="007D1E9A"/>
    <w:rsid w:val="007E59B5"/>
    <w:rsid w:val="007E5B25"/>
    <w:rsid w:val="007F63FA"/>
    <w:rsid w:val="008118EE"/>
    <w:rsid w:val="008138ED"/>
    <w:rsid w:val="00817367"/>
    <w:rsid w:val="008336F9"/>
    <w:rsid w:val="00867DEA"/>
    <w:rsid w:val="00881559"/>
    <w:rsid w:val="00881627"/>
    <w:rsid w:val="00882812"/>
    <w:rsid w:val="008B4098"/>
    <w:rsid w:val="008B6681"/>
    <w:rsid w:val="008B6B53"/>
    <w:rsid w:val="008B706D"/>
    <w:rsid w:val="008B7154"/>
    <w:rsid w:val="008B7DA0"/>
    <w:rsid w:val="008C1BD9"/>
    <w:rsid w:val="008E5C19"/>
    <w:rsid w:val="008E73E8"/>
    <w:rsid w:val="008F7F6B"/>
    <w:rsid w:val="009209FE"/>
    <w:rsid w:val="00921CBA"/>
    <w:rsid w:val="00930256"/>
    <w:rsid w:val="0093745C"/>
    <w:rsid w:val="00940799"/>
    <w:rsid w:val="0095114E"/>
    <w:rsid w:val="00956423"/>
    <w:rsid w:val="0095690D"/>
    <w:rsid w:val="0095772A"/>
    <w:rsid w:val="00962298"/>
    <w:rsid w:val="00966DFF"/>
    <w:rsid w:val="00976780"/>
    <w:rsid w:val="00981FBF"/>
    <w:rsid w:val="009910CF"/>
    <w:rsid w:val="009935C6"/>
    <w:rsid w:val="00994804"/>
    <w:rsid w:val="009A0747"/>
    <w:rsid w:val="009A30D4"/>
    <w:rsid w:val="009B7B1D"/>
    <w:rsid w:val="009C5D45"/>
    <w:rsid w:val="009D4201"/>
    <w:rsid w:val="009E3BC6"/>
    <w:rsid w:val="009E6853"/>
    <w:rsid w:val="009E6C63"/>
    <w:rsid w:val="009E7AEF"/>
    <w:rsid w:val="009F0253"/>
    <w:rsid w:val="009F3B33"/>
    <w:rsid w:val="009F4238"/>
    <w:rsid w:val="00A12502"/>
    <w:rsid w:val="00A136AC"/>
    <w:rsid w:val="00A34F01"/>
    <w:rsid w:val="00A376D8"/>
    <w:rsid w:val="00A41082"/>
    <w:rsid w:val="00A50AF1"/>
    <w:rsid w:val="00A51EAB"/>
    <w:rsid w:val="00A55146"/>
    <w:rsid w:val="00A55BF7"/>
    <w:rsid w:val="00A6151F"/>
    <w:rsid w:val="00A676EA"/>
    <w:rsid w:val="00A67B22"/>
    <w:rsid w:val="00A7037E"/>
    <w:rsid w:val="00A818ED"/>
    <w:rsid w:val="00AB0074"/>
    <w:rsid w:val="00AB6FDF"/>
    <w:rsid w:val="00AC1B85"/>
    <w:rsid w:val="00AC2008"/>
    <w:rsid w:val="00AC3F53"/>
    <w:rsid w:val="00AC482C"/>
    <w:rsid w:val="00AC4E40"/>
    <w:rsid w:val="00AD4F16"/>
    <w:rsid w:val="00AE4DDF"/>
    <w:rsid w:val="00AE7C6E"/>
    <w:rsid w:val="00AF16CA"/>
    <w:rsid w:val="00B0284A"/>
    <w:rsid w:val="00B03EF5"/>
    <w:rsid w:val="00B23124"/>
    <w:rsid w:val="00B23CB9"/>
    <w:rsid w:val="00B2619A"/>
    <w:rsid w:val="00B26B2E"/>
    <w:rsid w:val="00B36752"/>
    <w:rsid w:val="00B4068A"/>
    <w:rsid w:val="00B47EBF"/>
    <w:rsid w:val="00B51CDD"/>
    <w:rsid w:val="00B54C7E"/>
    <w:rsid w:val="00B63707"/>
    <w:rsid w:val="00B72366"/>
    <w:rsid w:val="00B74C93"/>
    <w:rsid w:val="00B756EB"/>
    <w:rsid w:val="00B81E4E"/>
    <w:rsid w:val="00B936B6"/>
    <w:rsid w:val="00B93873"/>
    <w:rsid w:val="00B96240"/>
    <w:rsid w:val="00BA0002"/>
    <w:rsid w:val="00BB1D95"/>
    <w:rsid w:val="00BC2BAE"/>
    <w:rsid w:val="00BD3F7C"/>
    <w:rsid w:val="00BE2C33"/>
    <w:rsid w:val="00BF19E5"/>
    <w:rsid w:val="00BF66BB"/>
    <w:rsid w:val="00C00F8C"/>
    <w:rsid w:val="00C01D7D"/>
    <w:rsid w:val="00C03988"/>
    <w:rsid w:val="00C03EDF"/>
    <w:rsid w:val="00C12E32"/>
    <w:rsid w:val="00C13282"/>
    <w:rsid w:val="00C3287E"/>
    <w:rsid w:val="00C35000"/>
    <w:rsid w:val="00C4364B"/>
    <w:rsid w:val="00C4759D"/>
    <w:rsid w:val="00C70429"/>
    <w:rsid w:val="00C72376"/>
    <w:rsid w:val="00C81C72"/>
    <w:rsid w:val="00C94F2C"/>
    <w:rsid w:val="00CA07BF"/>
    <w:rsid w:val="00CA68F8"/>
    <w:rsid w:val="00CB1369"/>
    <w:rsid w:val="00CC1F8C"/>
    <w:rsid w:val="00CD030B"/>
    <w:rsid w:val="00CF5074"/>
    <w:rsid w:val="00D02D62"/>
    <w:rsid w:val="00D031E7"/>
    <w:rsid w:val="00D0334D"/>
    <w:rsid w:val="00D03CB4"/>
    <w:rsid w:val="00D0467D"/>
    <w:rsid w:val="00D16453"/>
    <w:rsid w:val="00D37C7F"/>
    <w:rsid w:val="00D471F4"/>
    <w:rsid w:val="00D575CF"/>
    <w:rsid w:val="00D651A8"/>
    <w:rsid w:val="00D828FD"/>
    <w:rsid w:val="00DA1D46"/>
    <w:rsid w:val="00DA72B0"/>
    <w:rsid w:val="00DB0C26"/>
    <w:rsid w:val="00DB48F5"/>
    <w:rsid w:val="00DD6E1F"/>
    <w:rsid w:val="00DE6291"/>
    <w:rsid w:val="00DF453B"/>
    <w:rsid w:val="00E026FC"/>
    <w:rsid w:val="00E04140"/>
    <w:rsid w:val="00E06230"/>
    <w:rsid w:val="00E1096C"/>
    <w:rsid w:val="00E30022"/>
    <w:rsid w:val="00E37C63"/>
    <w:rsid w:val="00E43202"/>
    <w:rsid w:val="00E54BA5"/>
    <w:rsid w:val="00E61381"/>
    <w:rsid w:val="00E63BE3"/>
    <w:rsid w:val="00E70C67"/>
    <w:rsid w:val="00E7715A"/>
    <w:rsid w:val="00E806C2"/>
    <w:rsid w:val="00EB233F"/>
    <w:rsid w:val="00ED5D50"/>
    <w:rsid w:val="00EE4013"/>
    <w:rsid w:val="00EF0152"/>
    <w:rsid w:val="00EF4D6C"/>
    <w:rsid w:val="00EF56BD"/>
    <w:rsid w:val="00EF580F"/>
    <w:rsid w:val="00F03472"/>
    <w:rsid w:val="00F07829"/>
    <w:rsid w:val="00F340D6"/>
    <w:rsid w:val="00F4083F"/>
    <w:rsid w:val="00F70C4E"/>
    <w:rsid w:val="00F77BCD"/>
    <w:rsid w:val="00F77EBC"/>
    <w:rsid w:val="00F8142E"/>
    <w:rsid w:val="00F91FEF"/>
    <w:rsid w:val="00FA367B"/>
    <w:rsid w:val="00FC3641"/>
    <w:rsid w:val="00FC3A16"/>
    <w:rsid w:val="00FD17B6"/>
    <w:rsid w:val="00FD2F12"/>
    <w:rsid w:val="00FD3907"/>
    <w:rsid w:val="00FF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4F9EE04D"/>
  <w15:docId w15:val="{67A0BDEB-694A-45ED-8714-0D176709A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7D4"/>
    <w:rPr>
      <w:rFonts w:ascii="Tahoma" w:hAnsi="Tahoma"/>
    </w:rPr>
  </w:style>
  <w:style w:type="paragraph" w:styleId="Heading1">
    <w:name w:val="heading 1"/>
    <w:basedOn w:val="Normal"/>
    <w:next w:val="Normal"/>
    <w:link w:val="Heading1Char"/>
    <w:qFormat/>
    <w:rsid w:val="00D0467D"/>
    <w:pPr>
      <w:jc w:val="center"/>
      <w:outlineLvl w:val="0"/>
    </w:pPr>
    <w:rPr>
      <w:rFonts w:cs="Arial"/>
      <w:b/>
      <w:bCs/>
      <w:color w:val="FFFFFF"/>
      <w:sz w:val="24"/>
      <w:szCs w:val="24"/>
    </w:rPr>
  </w:style>
  <w:style w:type="paragraph" w:styleId="Heading2">
    <w:name w:val="heading 2"/>
    <w:basedOn w:val="Normal"/>
    <w:next w:val="Normal"/>
    <w:qFormat/>
    <w:rsid w:val="009C5D4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0467D"/>
    <w:rPr>
      <w:rFonts w:ascii="Tahoma" w:hAnsi="Tahoma" w:cs="Arial"/>
      <w:b/>
      <w:bCs/>
      <w:color w:val="FFFFFF"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B936B6"/>
    <w:rPr>
      <w:rFonts w:cs="Tahoma"/>
      <w:sz w:val="16"/>
      <w:szCs w:val="16"/>
    </w:rPr>
  </w:style>
  <w:style w:type="paragraph" w:styleId="Title">
    <w:name w:val="Title"/>
    <w:basedOn w:val="Normal"/>
    <w:qFormat/>
    <w:rsid w:val="00D0467D"/>
    <w:pPr>
      <w:spacing w:before="100" w:beforeAutospacing="1" w:after="360"/>
      <w:jc w:val="center"/>
    </w:pPr>
    <w:rPr>
      <w:rFonts w:cs="Arial"/>
      <w:b/>
      <w:bCs/>
      <w:sz w:val="36"/>
      <w:szCs w:val="32"/>
    </w:rPr>
  </w:style>
  <w:style w:type="character" w:customStyle="1" w:styleId="Schedule">
    <w:name w:val="Schedule"/>
    <w:basedOn w:val="DefaultParagraphFont"/>
    <w:rsid w:val="00D02D62"/>
    <w:rPr>
      <w:rFonts w:ascii="Tahoma" w:hAnsi="Tahoma"/>
      <w:color w:val="000000"/>
    </w:rPr>
  </w:style>
  <w:style w:type="character" w:customStyle="1" w:styleId="Presentation">
    <w:name w:val="Presentation"/>
    <w:basedOn w:val="DefaultParagraphFont"/>
    <w:rsid w:val="00D02D62"/>
    <w:rPr>
      <w:rFonts w:ascii="Tahoma" w:hAnsi="Tahoma"/>
      <w:b/>
      <w:bCs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BB1D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B1D95"/>
    <w:rPr>
      <w:rFonts w:ascii="Tahoma" w:hAnsi="Tahoma"/>
    </w:rPr>
  </w:style>
  <w:style w:type="paragraph" w:styleId="Footer">
    <w:name w:val="footer"/>
    <w:basedOn w:val="Normal"/>
    <w:link w:val="FooterChar"/>
    <w:uiPriority w:val="99"/>
    <w:unhideWhenUsed/>
    <w:rsid w:val="00BB1D9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1D95"/>
    <w:rPr>
      <w:rFonts w:ascii="Tahoma" w:hAnsi="Tahoma"/>
    </w:rPr>
  </w:style>
  <w:style w:type="character" w:styleId="Hyperlink">
    <w:name w:val="Hyperlink"/>
    <w:basedOn w:val="DefaultParagraphFont"/>
    <w:uiPriority w:val="99"/>
    <w:unhideWhenUsed/>
    <w:rsid w:val="000063C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43BD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65D8D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9564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917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22382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14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ri@wisconsinnurses.org" TargetMode="External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templates\Conference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D3C221-163F-4B0E-8998-3AD7C9323D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Conference agenda</Template>
  <TotalTime>103</TotalTime>
  <Pages>1</Pages>
  <Words>313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VegaStromberg, Teri</dc:creator>
  <cp:lastModifiedBy>Bri Dunbar</cp:lastModifiedBy>
  <cp:revision>13</cp:revision>
  <cp:lastPrinted>2021-03-31T19:45:00Z</cp:lastPrinted>
  <dcterms:created xsi:type="dcterms:W3CDTF">2021-03-25T14:53:00Z</dcterms:created>
  <dcterms:modified xsi:type="dcterms:W3CDTF">2021-05-27T16:42:00Z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TC010684351033</vt:lpwstr>
  </property>
</Properties>
</file>