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BCEC" w14:textId="3FB8BF4B" w:rsidR="009F21D4" w:rsidRPr="003E4798" w:rsidRDefault="009F21D4" w:rsidP="009F21D4">
      <w:pPr>
        <w:ind w:left="2839" w:hanging="2318"/>
        <w:jc w:val="right"/>
      </w:pPr>
      <w:bookmarkStart w:id="0" w:name="_MacBuGuideStaticData_5840H"/>
      <w:bookmarkStart w:id="1" w:name="_MacBuGuideStaticData_5253V"/>
      <w:bookmarkStart w:id="2" w:name="_MacBuGuideStaticData_7240V"/>
      <w:bookmarkStart w:id="3" w:name="_MacBuGuideStaticData_510H"/>
      <w:bookmarkStart w:id="4" w:name="_MacBuGuideStaticData_1230H"/>
      <w:bookmarkStart w:id="5" w:name="_MacBuGuideStaticData_11700V"/>
      <w:bookmarkStart w:id="6" w:name="_MacBuGuideStaticData_15432H"/>
      <w:bookmarkStart w:id="7" w:name="_MacBuGuideStaticData_512V"/>
      <w:r w:rsidRPr="003E4798">
        <w:rPr>
          <w:noProof/>
        </w:rPr>
        <w:drawing>
          <wp:inline distT="0" distB="0" distL="0" distR="0" wp14:anchorId="70A1228F" wp14:editId="70B7CC7F">
            <wp:extent cx="1706880" cy="4756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475615"/>
                    </a:xfrm>
                    <a:prstGeom prst="rect">
                      <a:avLst/>
                    </a:prstGeom>
                    <a:noFill/>
                  </pic:spPr>
                </pic:pic>
              </a:graphicData>
            </a:graphic>
          </wp:inline>
        </w:drawing>
      </w:r>
    </w:p>
    <w:p w14:paraId="51C6501C" w14:textId="76B84932" w:rsidR="00E8658F" w:rsidRPr="003E4798" w:rsidRDefault="009F21D4" w:rsidP="003E4798">
      <w:pPr>
        <w:ind w:left="2839" w:hanging="2318"/>
        <w:jc w:val="center"/>
        <w:rPr>
          <w:b/>
          <w:bCs/>
        </w:rPr>
      </w:pPr>
      <w:r w:rsidRPr="003E4798">
        <w:rPr>
          <w:b/>
          <w:bCs/>
        </w:rPr>
        <w:t>2023 Dialogue Topi</w:t>
      </w:r>
      <w:r w:rsidR="003E4798">
        <w:rPr>
          <w:b/>
          <w:bCs/>
        </w:rPr>
        <w:t>c</w:t>
      </w:r>
    </w:p>
    <w:p w14:paraId="62452F34" w14:textId="58DD879B" w:rsidR="009F21D4" w:rsidRPr="003E4798" w:rsidRDefault="009F21D4" w:rsidP="009F21D4">
      <w:pPr>
        <w:ind w:left="2839" w:hanging="2318"/>
        <w:rPr>
          <w:b/>
          <w:bCs/>
        </w:rPr>
      </w:pPr>
    </w:p>
    <w:p w14:paraId="5C3EF873" w14:textId="31A6A8E7" w:rsidR="009F21D4" w:rsidRPr="003E4798" w:rsidRDefault="009F21D4" w:rsidP="009F21D4">
      <w:pPr>
        <w:ind w:left="2880" w:hanging="2359"/>
        <w:rPr>
          <w:b/>
          <w:bCs/>
        </w:rPr>
      </w:pPr>
      <w:r w:rsidRPr="003E4798">
        <w:rPr>
          <w:b/>
          <w:bCs/>
        </w:rPr>
        <w:t xml:space="preserve">Topic: </w:t>
      </w:r>
      <w:r w:rsidRPr="003E4798">
        <w:rPr>
          <w:b/>
          <w:bCs/>
        </w:rPr>
        <w:tab/>
        <w:t xml:space="preserve">Supporting Diversity, Inclusion and Equity within the Nursing Profession </w:t>
      </w:r>
    </w:p>
    <w:p w14:paraId="7020AC6F" w14:textId="27BCDB0F" w:rsidR="002A564C" w:rsidRPr="003E4798" w:rsidRDefault="002A564C" w:rsidP="009F21D4">
      <w:pPr>
        <w:ind w:left="2880" w:hanging="2359"/>
        <w:rPr>
          <w:b/>
          <w:bCs/>
        </w:rPr>
      </w:pPr>
    </w:p>
    <w:p w14:paraId="1AD8E300" w14:textId="308412C4" w:rsidR="009F21D4" w:rsidRPr="003E4798" w:rsidRDefault="009F21D4" w:rsidP="009F21D4">
      <w:pPr>
        <w:ind w:left="2839" w:hanging="2318"/>
        <w:rPr>
          <w:b/>
          <w:bCs/>
        </w:rPr>
      </w:pPr>
      <w:r w:rsidRPr="003E4798">
        <w:rPr>
          <w:b/>
          <w:bCs/>
        </w:rPr>
        <w:t xml:space="preserve">Strategic Goal: </w:t>
      </w:r>
      <w:r w:rsidRPr="003E4798">
        <w:rPr>
          <w:b/>
          <w:bCs/>
        </w:rPr>
        <w:tab/>
        <w:t>RN Profession-wide Engagement/ Objective:  Increase number and engagement of nurses</w:t>
      </w:r>
    </w:p>
    <w:p w14:paraId="55D0A72B" w14:textId="61AA78DD" w:rsidR="002A564C" w:rsidRPr="003E4798" w:rsidRDefault="0085168E" w:rsidP="009F21D4">
      <w:pPr>
        <w:ind w:left="2839" w:hanging="2318"/>
        <w:rPr>
          <w:b/>
          <w:bCs/>
        </w:rPr>
      </w:pPr>
      <w:r w:rsidRPr="003E4798">
        <w:rPr>
          <w:noProof/>
        </w:rPr>
        <w:drawing>
          <wp:anchor distT="0" distB="0" distL="114300" distR="114300" simplePos="0" relativeHeight="251667456" behindDoc="1" locked="0" layoutInCell="1" allowOverlap="1" wp14:anchorId="65F736D9" wp14:editId="63EB930B">
            <wp:simplePos x="0" y="0"/>
            <wp:positionH relativeFrom="margin">
              <wp:align>right</wp:align>
            </wp:positionH>
            <wp:positionV relativeFrom="page">
              <wp:posOffset>2096407</wp:posOffset>
            </wp:positionV>
            <wp:extent cx="4732561" cy="642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1">
                          <a:tint val="45000"/>
                          <a:satMod val="400000"/>
                        </a:schemeClr>
                      </a:duotone>
                      <a:alphaModFix amt="20000"/>
                      <a:extLst>
                        <a:ext uri="{28A0092B-C50C-407E-A947-70E740481C1C}">
                          <a14:useLocalDpi xmlns:a14="http://schemas.microsoft.com/office/drawing/2010/main" val="0"/>
                        </a:ext>
                      </a:extLst>
                    </a:blip>
                    <a:srcRect/>
                    <a:stretch>
                      <a:fillRect/>
                    </a:stretch>
                  </pic:blipFill>
                  <pic:spPr bwMode="auto">
                    <a:xfrm>
                      <a:off x="0" y="0"/>
                      <a:ext cx="4732561" cy="642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43B30" w14:textId="40A9FEC7" w:rsidR="002A564C" w:rsidRPr="003E4798" w:rsidRDefault="002A564C" w:rsidP="009F21D4">
      <w:pPr>
        <w:ind w:left="2839" w:hanging="2318"/>
        <w:rPr>
          <w:b/>
          <w:bCs/>
        </w:rPr>
      </w:pPr>
      <w:r w:rsidRPr="003E4798">
        <w:rPr>
          <w:b/>
          <w:bCs/>
        </w:rPr>
        <w:t>Submitted by:</w:t>
      </w:r>
      <w:r w:rsidRPr="003E4798">
        <w:rPr>
          <w:b/>
          <w:bCs/>
        </w:rPr>
        <w:tab/>
        <w:t xml:space="preserve">WNA Board of Directors </w:t>
      </w:r>
    </w:p>
    <w:p w14:paraId="7B640269" w14:textId="46BD60FE" w:rsidR="002A564C" w:rsidRPr="003E4798" w:rsidRDefault="002A564C" w:rsidP="009F21D4">
      <w:pPr>
        <w:ind w:left="2839" w:hanging="2318"/>
        <w:rPr>
          <w:b/>
          <w:bCs/>
        </w:rPr>
      </w:pPr>
    </w:p>
    <w:p w14:paraId="6A3ECB02" w14:textId="198284FE" w:rsidR="002A564C" w:rsidRPr="003E4798" w:rsidRDefault="002A564C" w:rsidP="00402333">
      <w:pPr>
        <w:rPr>
          <w:b/>
          <w:bCs/>
          <w:u w:val="single"/>
        </w:rPr>
      </w:pPr>
      <w:r w:rsidRPr="003E4798">
        <w:rPr>
          <w:b/>
          <w:bCs/>
          <w:u w:val="single"/>
        </w:rPr>
        <w:t>Overview</w:t>
      </w:r>
    </w:p>
    <w:p w14:paraId="3F34D07A" w14:textId="3D7B9A03" w:rsidR="002A564C" w:rsidRPr="003E4798" w:rsidRDefault="002A564C" w:rsidP="009F21D4">
      <w:pPr>
        <w:ind w:left="2839" w:hanging="2318"/>
        <w:rPr>
          <w:b/>
          <w:bCs/>
          <w:u w:val="single"/>
        </w:rPr>
      </w:pPr>
    </w:p>
    <w:p w14:paraId="40055DA8" w14:textId="6762C09D" w:rsidR="00491D17" w:rsidRPr="003E4798" w:rsidRDefault="00491D17" w:rsidP="00491D17">
      <w:r w:rsidRPr="003E4798">
        <w:t xml:space="preserve">At the 2020 ANA Membership Assembly there was approval of the statement, Racial Justice for Communities of Color.  This pledge was as follows: </w:t>
      </w:r>
    </w:p>
    <w:p w14:paraId="28E6C78E" w14:textId="77777777" w:rsidR="00491D17" w:rsidRPr="003E4798" w:rsidRDefault="00491D17" w:rsidP="00491D17"/>
    <w:p w14:paraId="38825E0A" w14:textId="66F7A880" w:rsidR="00491D17" w:rsidRPr="003E4798" w:rsidRDefault="00491D17" w:rsidP="00491D17">
      <w:pPr>
        <w:pStyle w:val="ListParagraph"/>
        <w:numPr>
          <w:ilvl w:val="0"/>
          <w:numId w:val="11"/>
        </w:numPr>
      </w:pPr>
      <w:r w:rsidRPr="003E4798">
        <w:t>“Oppose and address all forms of racism and discrimination.</w:t>
      </w:r>
    </w:p>
    <w:p w14:paraId="7C5E7C19" w14:textId="77777777" w:rsidR="00491D17" w:rsidRPr="003E4798" w:rsidRDefault="00491D17" w:rsidP="00491D17">
      <w:pPr>
        <w:pStyle w:val="ListParagraph"/>
        <w:numPr>
          <w:ilvl w:val="0"/>
          <w:numId w:val="11"/>
        </w:numPr>
      </w:pPr>
      <w:r w:rsidRPr="003E4798">
        <w:t>Condemn brutality by law enforcement and all acts of violence.</w:t>
      </w:r>
    </w:p>
    <w:p w14:paraId="4FCBBC73" w14:textId="77777777" w:rsidR="00491D17" w:rsidRPr="003E4798" w:rsidRDefault="00491D17" w:rsidP="00491D17">
      <w:pPr>
        <w:pStyle w:val="ListParagraph"/>
        <w:numPr>
          <w:ilvl w:val="0"/>
          <w:numId w:val="11"/>
        </w:numPr>
      </w:pPr>
      <w:r w:rsidRPr="003E4798">
        <w:t xml:space="preserve">Champion the Code of Ethics for Nurses which calls on us to recognize human dignity regardless of race, culture, creed, sexual orientation, ethnicity, gender, age, experience, or any aspect of identity.   </w:t>
      </w:r>
    </w:p>
    <w:p w14:paraId="56095ADF" w14:textId="77777777" w:rsidR="00491D17" w:rsidRPr="003E4798" w:rsidRDefault="00491D17" w:rsidP="00491D17">
      <w:pPr>
        <w:pStyle w:val="ListParagraph"/>
        <w:numPr>
          <w:ilvl w:val="0"/>
          <w:numId w:val="11"/>
        </w:numPr>
      </w:pPr>
      <w:r w:rsidRPr="003E4798">
        <w:t>In partnership with nurses everywhere educate, advocate, and collaborate to end systemic racism, particularly within nursing.</w:t>
      </w:r>
    </w:p>
    <w:p w14:paraId="3FF007B6" w14:textId="77777777" w:rsidR="00491D17" w:rsidRPr="003E4798" w:rsidRDefault="00491D17" w:rsidP="00491D17">
      <w:pPr>
        <w:pStyle w:val="ListParagraph"/>
        <w:numPr>
          <w:ilvl w:val="0"/>
          <w:numId w:val="11"/>
        </w:numPr>
      </w:pPr>
      <w:r w:rsidRPr="003E4798">
        <w:t>Advance institutional and legislative policies that promote diversity, equity, inclusion, and social justice for all.</w:t>
      </w:r>
    </w:p>
    <w:p w14:paraId="76649DC4" w14:textId="77777777" w:rsidR="00491D17" w:rsidRPr="003E4798" w:rsidRDefault="00491D17" w:rsidP="00491D17">
      <w:pPr>
        <w:pStyle w:val="ListParagraph"/>
        <w:numPr>
          <w:ilvl w:val="0"/>
          <w:numId w:val="11"/>
        </w:numPr>
      </w:pPr>
      <w:r w:rsidRPr="003E4798">
        <w:t xml:space="preserve">Advocate for the ending of health inequities within communities and health care systems that stem from systemic racism. </w:t>
      </w:r>
    </w:p>
    <w:p w14:paraId="3D181382" w14:textId="1BC18E7C" w:rsidR="00491D17" w:rsidRPr="003E4798" w:rsidRDefault="00491D17" w:rsidP="00491D17">
      <w:pPr>
        <w:pStyle w:val="ListParagraph"/>
        <w:numPr>
          <w:ilvl w:val="0"/>
          <w:numId w:val="11"/>
        </w:numPr>
      </w:pPr>
      <w:r w:rsidRPr="003E4798">
        <w:t xml:space="preserve">Promote deliberate and respectful dialogue, effective </w:t>
      </w:r>
      <w:r w:rsidR="00402333" w:rsidRPr="003E4798">
        <w:t>listening,</w:t>
      </w:r>
      <w:r w:rsidRPr="003E4798">
        <w:t xml:space="preserve"> and commitment to change </w:t>
      </w:r>
      <w:proofErr w:type="gramStart"/>
      <w:r w:rsidRPr="003E4798">
        <w:t>as a means to</w:t>
      </w:r>
      <w:proofErr w:type="gramEnd"/>
      <w:r w:rsidRPr="003E4798">
        <w:t xml:space="preserve"> improve the health of all individuals and the communities where they live and work.” (Racial Justice for Communities of Color, </w:t>
      </w:r>
      <w:r w:rsidR="00E354A0" w:rsidRPr="003E4798">
        <w:t>June 20, 2020</w:t>
      </w:r>
      <w:r w:rsidRPr="003E4798">
        <w:t>)</w:t>
      </w:r>
      <w:r w:rsidR="00E354A0" w:rsidRPr="003E4798">
        <w:t>.</w:t>
      </w:r>
    </w:p>
    <w:p w14:paraId="3FCB334C" w14:textId="3A211ADF" w:rsidR="00491D17" w:rsidRPr="003E4798" w:rsidRDefault="00491D17" w:rsidP="00491D17"/>
    <w:p w14:paraId="1A745CF4" w14:textId="3FDC6B3F" w:rsidR="00C95619" w:rsidRPr="003E4798" w:rsidRDefault="00C95619" w:rsidP="00491D17">
      <w:r w:rsidRPr="003E4798">
        <w:t xml:space="preserve">This served as the catalyst for ANA to embark in a review of their </w:t>
      </w:r>
      <w:r w:rsidR="00402333" w:rsidRPr="003E4798">
        <w:t>history</w:t>
      </w:r>
      <w:r w:rsidRPr="003E4798">
        <w:t xml:space="preserve"> and identify the current realities of being a nurse of color. In January 2021, ANA partnered with </w:t>
      </w:r>
      <w:r w:rsidR="00402333" w:rsidRPr="003E4798">
        <w:t xml:space="preserve">the National Commission to Address Racism that included the </w:t>
      </w:r>
      <w:r w:rsidRPr="003E4798">
        <w:t xml:space="preserve">National Black Nurses Association (NBNA), National Coalition of Ethnic Minority Nurse Associations (NCEMNA), and National Association of Hispanic Nurses (NAHN) to support </w:t>
      </w:r>
      <w:r w:rsidR="00E354A0" w:rsidRPr="003E4798">
        <w:t xml:space="preserve">a visible and viable initiative </w:t>
      </w:r>
      <w:r w:rsidRPr="003E4798">
        <w:t xml:space="preserve">to address racism in nursing. </w:t>
      </w:r>
    </w:p>
    <w:p w14:paraId="7E455D7B" w14:textId="46203C9B" w:rsidR="00C95619" w:rsidRPr="003E4798" w:rsidRDefault="00C95619" w:rsidP="00491D17"/>
    <w:p w14:paraId="5DC1E923" w14:textId="7F23A199" w:rsidR="00C95619" w:rsidRDefault="00E354A0" w:rsidP="00E354A0">
      <w:r w:rsidRPr="003E4798">
        <w:t xml:space="preserve">Part of the Commission’s work included </w:t>
      </w:r>
      <w:r w:rsidR="00402333" w:rsidRPr="003E4798">
        <w:t xml:space="preserve">the development of </w:t>
      </w:r>
      <w:r w:rsidRPr="003E4798">
        <w:t xml:space="preserve">an </w:t>
      </w:r>
      <w:r w:rsidR="00C95619" w:rsidRPr="003E4798">
        <w:t>operational definition of racism</w:t>
      </w:r>
      <w:r w:rsidRPr="003E4798">
        <w:t>: “RACISM: Assaults on the human spirit in the form of actions, biases, prejudices, and an ideology of superiority based on race that persistently cause moral suffering and physical harm of individuals and perpetuate systemic injustices and inequities.” (National Commission to Address Racism in Nursing, November 2021).</w:t>
      </w:r>
    </w:p>
    <w:p w14:paraId="14FB57C1" w14:textId="0962539E" w:rsidR="003E4798" w:rsidRDefault="003E4798" w:rsidP="00E354A0"/>
    <w:p w14:paraId="1C2E9956" w14:textId="77777777" w:rsidR="003E4798" w:rsidRDefault="003E4798" w:rsidP="00E354A0"/>
    <w:p w14:paraId="3D99C756" w14:textId="77777777" w:rsidR="003E4798" w:rsidRPr="003E4798" w:rsidRDefault="003E4798" w:rsidP="00E354A0"/>
    <w:p w14:paraId="2AFDE3B1" w14:textId="77AB7B12" w:rsidR="00E354A0" w:rsidRPr="003E4798" w:rsidRDefault="003E4798" w:rsidP="00E354A0">
      <w:r>
        <w:rPr>
          <w:noProof/>
        </w:rPr>
        <w:drawing>
          <wp:inline distT="0" distB="0" distL="0" distR="0" wp14:anchorId="75E925E1" wp14:editId="0FA2DCC3">
            <wp:extent cx="2499360" cy="738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160" cy="744109"/>
                    </a:xfrm>
                    <a:prstGeom prst="rect">
                      <a:avLst/>
                    </a:prstGeom>
                    <a:noFill/>
                  </pic:spPr>
                </pic:pic>
              </a:graphicData>
            </a:graphic>
          </wp:inline>
        </w:drawing>
      </w:r>
    </w:p>
    <w:p w14:paraId="15638F95" w14:textId="77777777" w:rsidR="003E4798" w:rsidRDefault="003E4798" w:rsidP="00E354A0"/>
    <w:p w14:paraId="27CA77BD" w14:textId="7FB9C911" w:rsidR="0085168E" w:rsidRPr="003E4798" w:rsidRDefault="00E354A0" w:rsidP="00E354A0">
      <w:r w:rsidRPr="003E4798">
        <w:t>The Commission also developed a vision and mission statement</w:t>
      </w:r>
      <w:r w:rsidR="007215A7" w:rsidRPr="003E4798">
        <w:t>s</w:t>
      </w:r>
      <w:r w:rsidRPr="003E4798">
        <w:t xml:space="preserve">:   </w:t>
      </w:r>
    </w:p>
    <w:p w14:paraId="1122A838" w14:textId="77777777" w:rsidR="0085168E" w:rsidRPr="003E4798" w:rsidRDefault="00E354A0" w:rsidP="00E354A0">
      <w:r w:rsidRPr="003E4798">
        <w:rPr>
          <w:u w:val="single"/>
        </w:rPr>
        <w:t xml:space="preserve">Vision Statement: </w:t>
      </w:r>
      <w:r w:rsidRPr="003E4798">
        <w:t xml:space="preserve">The nursing profession exemplifies inclusivity, diversity, and equity creating an antiracist praxis and environments.  </w:t>
      </w:r>
    </w:p>
    <w:p w14:paraId="1DF1A45C" w14:textId="4F80F8A5" w:rsidR="009F21D4" w:rsidRDefault="00E354A0" w:rsidP="00E354A0">
      <w:r w:rsidRPr="003E4798">
        <w:rPr>
          <w:u w:val="single"/>
        </w:rPr>
        <w:t>Mission</w:t>
      </w:r>
      <w:r w:rsidRPr="003E4798">
        <w:t xml:space="preserve"> </w:t>
      </w:r>
      <w:r w:rsidRPr="003E4798">
        <w:rPr>
          <w:u w:val="single"/>
        </w:rPr>
        <w:t>Statement:</w:t>
      </w:r>
      <w:r w:rsidRPr="003E4798">
        <w:t xml:space="preserve"> Set as the scope and standard of practice that nurses confront and mitigate systemic </w:t>
      </w:r>
      <w:r w:rsidR="0085168E" w:rsidRPr="003E4798">
        <w:t>racism within</w:t>
      </w:r>
      <w:r w:rsidRPr="003E4798">
        <w:t xml:space="preserve"> the nursing profession and address the impact that racism has on nurses and</w:t>
      </w:r>
      <w:r w:rsidR="007215A7" w:rsidRPr="003E4798">
        <w:t xml:space="preserve"> </w:t>
      </w:r>
      <w:r w:rsidRPr="003E4798">
        <w:t>nursing.</w:t>
      </w:r>
    </w:p>
    <w:p w14:paraId="2FE9423E" w14:textId="20BC2B8D" w:rsidR="003E4798" w:rsidRDefault="003E4798" w:rsidP="003E4798">
      <w:pPr>
        <w:ind w:left="521"/>
      </w:pPr>
    </w:p>
    <w:p w14:paraId="71F2E8B0" w14:textId="391D30E3" w:rsidR="000551A9" w:rsidRPr="003E4798" w:rsidRDefault="0085168E" w:rsidP="003E4798">
      <w:r w:rsidRPr="003E4798">
        <w:t xml:space="preserve">The work of the Commission to Address Racism in Nursing continues.  During this time ANA reflected on their past behaviors and attitudes toward nurses of color. At the </w:t>
      </w:r>
      <w:r w:rsidR="006E75F0" w:rsidRPr="003E4798">
        <w:t xml:space="preserve">June 11, </w:t>
      </w:r>
      <w:proofErr w:type="gramStart"/>
      <w:r w:rsidRPr="003E4798">
        <w:t>2022</w:t>
      </w:r>
      <w:proofErr w:type="gramEnd"/>
      <w:r w:rsidRPr="003E4798">
        <w:t xml:space="preserve"> ANA Membership Assembly, ANA brought forward a</w:t>
      </w:r>
      <w:bookmarkEnd w:id="0"/>
      <w:bookmarkEnd w:id="1"/>
      <w:bookmarkEnd w:id="2"/>
      <w:bookmarkEnd w:id="3"/>
      <w:bookmarkEnd w:id="4"/>
      <w:bookmarkEnd w:id="5"/>
      <w:r w:rsidRPr="003E4798">
        <w:t xml:space="preserve"> Racial Reckoning Statement for members to adopt.  This statement was adopted by unanimous consent with the motion made by</w:t>
      </w:r>
      <w:r w:rsidR="003065B5" w:rsidRPr="003E4798">
        <w:t xml:space="preserve"> WNA member, </w:t>
      </w:r>
      <w:r w:rsidRPr="003E4798">
        <w:t>Barbara Nichols, ANA Past-President</w:t>
      </w:r>
      <w:r w:rsidR="003065B5" w:rsidRPr="003E4798">
        <w:t xml:space="preserve">, who prior to her motion delivered a fervent and enduring message on the importance of apology and forgiveness. </w:t>
      </w:r>
    </w:p>
    <w:p w14:paraId="4CD9807D" w14:textId="08C53815" w:rsidR="003065B5" w:rsidRPr="003E4798" w:rsidRDefault="003065B5" w:rsidP="007F0CED"/>
    <w:p w14:paraId="110537ED" w14:textId="57B434FE" w:rsidR="003065B5" w:rsidRPr="003E4798" w:rsidRDefault="003065B5" w:rsidP="007F0CED">
      <w:r w:rsidRPr="003E4798">
        <w:t>The motion</w:t>
      </w:r>
      <w:r w:rsidR="003E4798">
        <w:t xml:space="preserve"> below</w:t>
      </w:r>
      <w:r w:rsidRPr="003E4798">
        <w:t xml:space="preserve"> was accepted by unanimous consent and called for the following actions: </w:t>
      </w:r>
    </w:p>
    <w:p w14:paraId="25336945" w14:textId="46DE1E1C" w:rsidR="003065B5" w:rsidRPr="003E4798" w:rsidRDefault="003065B5" w:rsidP="007F0CED"/>
    <w:p w14:paraId="617D9285" w14:textId="51B832E4" w:rsidR="003065B5" w:rsidRPr="003E4798" w:rsidRDefault="007215A7" w:rsidP="003065B5">
      <w:r w:rsidRPr="003E4798">
        <w:t>“</w:t>
      </w:r>
      <w:r w:rsidR="003065B5" w:rsidRPr="003E4798">
        <w:t>That ANA will</w:t>
      </w:r>
    </w:p>
    <w:p w14:paraId="24983A4C" w14:textId="33C2806A" w:rsidR="003065B5" w:rsidRPr="003E4798" w:rsidRDefault="003065B5" w:rsidP="003065B5">
      <w:pPr>
        <w:pStyle w:val="ListParagraph"/>
        <w:numPr>
          <w:ilvl w:val="0"/>
          <w:numId w:val="12"/>
        </w:numPr>
      </w:pPr>
      <w:r w:rsidRPr="003E4798">
        <w:t>Continue to serve as a partner in and support the National Commission to</w:t>
      </w:r>
      <w:r w:rsidR="007215A7" w:rsidRPr="003E4798">
        <w:t xml:space="preserve"> </w:t>
      </w:r>
      <w:r w:rsidRPr="003E4798">
        <w:t>Address Racism in Nursing as it strives to create antiracist practices and environments.</w:t>
      </w:r>
    </w:p>
    <w:p w14:paraId="6C2A304C" w14:textId="4EA2C460" w:rsidR="003065B5" w:rsidRPr="003E4798" w:rsidRDefault="003065B5" w:rsidP="003065B5">
      <w:pPr>
        <w:pStyle w:val="ListParagraph"/>
        <w:numPr>
          <w:ilvl w:val="0"/>
          <w:numId w:val="12"/>
        </w:numPr>
      </w:pPr>
      <w:r w:rsidRPr="003E4798">
        <w:t>Advocate for and follow established guidance on the reporting of race and ethnicity in professional journals and publications.</w:t>
      </w:r>
    </w:p>
    <w:p w14:paraId="72C2B5E5" w14:textId="391D6689" w:rsidR="003065B5" w:rsidRPr="003E4798" w:rsidRDefault="003065B5" w:rsidP="003065B5">
      <w:pPr>
        <w:pStyle w:val="ListParagraph"/>
        <w:numPr>
          <w:ilvl w:val="0"/>
          <w:numId w:val="12"/>
        </w:numPr>
      </w:pPr>
      <w:r w:rsidRPr="003E4798">
        <w:t xml:space="preserve">Advocate for appropriate </w:t>
      </w:r>
      <w:r w:rsidR="006E75F0" w:rsidRPr="003E4798">
        <w:t>representation</w:t>
      </w:r>
      <w:r w:rsidRPr="003E4798">
        <w:t xml:space="preserve"> and inclusion in textbooks and</w:t>
      </w:r>
      <w:r w:rsidR="006E75F0" w:rsidRPr="003E4798">
        <w:t xml:space="preserve"> </w:t>
      </w:r>
      <w:r w:rsidRPr="003E4798">
        <w:t>other educational material.</w:t>
      </w:r>
    </w:p>
    <w:p w14:paraId="658EAD20" w14:textId="6767818C" w:rsidR="003065B5" w:rsidRPr="003E4798" w:rsidRDefault="003065B5" w:rsidP="003065B5">
      <w:pPr>
        <w:pStyle w:val="ListParagraph"/>
        <w:numPr>
          <w:ilvl w:val="0"/>
          <w:numId w:val="12"/>
        </w:numPr>
      </w:pPr>
      <w:r w:rsidRPr="003E4798">
        <w:t xml:space="preserve">Actively engage in a program of diversity, </w:t>
      </w:r>
      <w:proofErr w:type="gramStart"/>
      <w:r w:rsidRPr="003E4798">
        <w:t>equity</w:t>
      </w:r>
      <w:proofErr w:type="gramEnd"/>
      <w:r w:rsidRPr="003E4798">
        <w:t xml:space="preserve"> and inclusion within the</w:t>
      </w:r>
      <w:r w:rsidR="006E75F0" w:rsidRPr="003E4798">
        <w:t xml:space="preserve"> </w:t>
      </w:r>
      <w:r w:rsidRPr="003E4798">
        <w:t>association.</w:t>
      </w:r>
    </w:p>
    <w:p w14:paraId="3795EC71" w14:textId="288B3EE2" w:rsidR="003065B5" w:rsidRPr="003E4798" w:rsidRDefault="003065B5" w:rsidP="003065B5">
      <w:pPr>
        <w:pStyle w:val="ListParagraph"/>
        <w:numPr>
          <w:ilvl w:val="0"/>
          <w:numId w:val="12"/>
        </w:numPr>
      </w:pPr>
      <w:r w:rsidRPr="003E4798">
        <w:t>Provide transparency into the race and ethnic makeup of the ANA Board of</w:t>
      </w:r>
      <w:r w:rsidR="006E75F0" w:rsidRPr="003E4798">
        <w:t xml:space="preserve"> </w:t>
      </w:r>
      <w:r w:rsidRPr="003E4798">
        <w:t xml:space="preserve">Directors, </w:t>
      </w:r>
      <w:proofErr w:type="gramStart"/>
      <w:r w:rsidRPr="003E4798">
        <w:t>leadership</w:t>
      </w:r>
      <w:proofErr w:type="gramEnd"/>
      <w:r w:rsidRPr="003E4798">
        <w:t xml:space="preserve"> and staff.</w:t>
      </w:r>
    </w:p>
    <w:p w14:paraId="5235E8A5" w14:textId="44FC0E8B" w:rsidR="003065B5" w:rsidRPr="003E4798" w:rsidRDefault="003065B5" w:rsidP="003065B5">
      <w:pPr>
        <w:pStyle w:val="ListParagraph"/>
        <w:numPr>
          <w:ilvl w:val="0"/>
          <w:numId w:val="12"/>
        </w:numPr>
      </w:pPr>
      <w:r w:rsidRPr="003E4798">
        <w:t>Deliberately work to build diversity within ANA’s volunteer and governance</w:t>
      </w:r>
      <w:r w:rsidR="006E75F0" w:rsidRPr="003E4798">
        <w:t xml:space="preserve"> </w:t>
      </w:r>
      <w:r w:rsidRPr="003E4798">
        <w:t>structure.</w:t>
      </w:r>
      <w:r w:rsidR="007215A7" w:rsidRPr="003E4798">
        <w:t>”  (</w:t>
      </w:r>
      <w:hyperlink r:id="rId9" w:history="1">
        <w:r w:rsidR="007215A7" w:rsidRPr="003E4798">
          <w:rPr>
            <w:rStyle w:val="Hyperlink"/>
          </w:rPr>
          <w:t>Download PDF version</w:t>
        </w:r>
      </w:hyperlink>
      <w:r w:rsidR="007215A7" w:rsidRPr="003E4798">
        <w:t xml:space="preserve"> June 11, 2022)</w:t>
      </w:r>
    </w:p>
    <w:p w14:paraId="14C6BCEC" w14:textId="77777777" w:rsidR="003E4798" w:rsidRPr="003E4798" w:rsidRDefault="003E4798" w:rsidP="003E4798">
      <w:pPr>
        <w:pStyle w:val="ListParagraph"/>
      </w:pPr>
    </w:p>
    <w:p w14:paraId="5C7B4025" w14:textId="77777777" w:rsidR="003E4798" w:rsidRPr="003E4798" w:rsidRDefault="003E4798" w:rsidP="003E4798">
      <w:pPr>
        <w:rPr>
          <w:b/>
          <w:bCs/>
        </w:rPr>
      </w:pPr>
      <w:r w:rsidRPr="003E4798">
        <w:rPr>
          <w:b/>
          <w:bCs/>
        </w:rPr>
        <w:t>The following quote summarizes the ongoing journey for ANA:</w:t>
      </w:r>
    </w:p>
    <w:p w14:paraId="7F58AE0B" w14:textId="77777777" w:rsidR="003E4798" w:rsidRPr="003E4798" w:rsidRDefault="003E4798" w:rsidP="003E4798"/>
    <w:p w14:paraId="0819DDB3" w14:textId="77777777" w:rsidR="003E4798" w:rsidRPr="003E4798" w:rsidRDefault="003E4798" w:rsidP="003E4798">
      <w:r w:rsidRPr="003E4798">
        <w:t>“As nurses we need to unlearn much of what we thought we knew about racism — and get comfortable being uncomfortable about our profession and our own way of being — need to see nursing through a new lens and be open to what we might see versus stating that racism does not exist.”</w:t>
      </w:r>
    </w:p>
    <w:p w14:paraId="635ADFB0" w14:textId="77777777" w:rsidR="003E4798" w:rsidRPr="003E4798" w:rsidRDefault="003E4798" w:rsidP="003E4798">
      <w:r w:rsidRPr="003E4798">
        <w:t>— Anonymous Quote</w:t>
      </w:r>
    </w:p>
    <w:p w14:paraId="48C9752B" w14:textId="30443D9A" w:rsidR="003E4798" w:rsidRPr="003E4798" w:rsidRDefault="003E4798" w:rsidP="003E4798">
      <w:r w:rsidRPr="003E4798">
        <w:t>National Commission to Address Racism in Nursing, 2021</w:t>
      </w:r>
    </w:p>
    <w:p w14:paraId="1637F410" w14:textId="77777777" w:rsidR="003E4798" w:rsidRPr="003E4798" w:rsidRDefault="003E4798" w:rsidP="003E4798"/>
    <w:p w14:paraId="4FEDCB50" w14:textId="4594A86B" w:rsidR="006E75F0" w:rsidRPr="003E4798" w:rsidRDefault="006E75F0" w:rsidP="006E75F0"/>
    <w:p w14:paraId="0F94223B" w14:textId="11AD78D8" w:rsidR="003E4798" w:rsidRPr="003E4798" w:rsidRDefault="003E4798" w:rsidP="003E4798">
      <w:pPr>
        <w:rPr>
          <w:b/>
          <w:bCs/>
        </w:rPr>
      </w:pPr>
      <w:r w:rsidRPr="003E4798">
        <w:rPr>
          <w:b/>
          <w:bCs/>
        </w:rPr>
        <w:t>Proposed action statement for WNA Dialogue Forum:</w:t>
      </w:r>
    </w:p>
    <w:p w14:paraId="72795845" w14:textId="77777777" w:rsidR="003E4798" w:rsidRPr="003E4798" w:rsidRDefault="003E4798" w:rsidP="003E4798">
      <w:pPr>
        <w:rPr>
          <w:b/>
          <w:bCs/>
        </w:rPr>
      </w:pPr>
    </w:p>
    <w:p w14:paraId="1E978A86" w14:textId="3672B2A4" w:rsidR="003E4798" w:rsidRPr="003E4798" w:rsidRDefault="003E4798" w:rsidP="003E4798">
      <w:pPr>
        <w:rPr>
          <w:b/>
          <w:bCs/>
        </w:rPr>
      </w:pPr>
      <w:r w:rsidRPr="003E4798">
        <w:rPr>
          <w:b/>
          <w:bCs/>
        </w:rPr>
        <w:t>In response to the work of ANA and the National Commission to Address Racism in Nursing, the WNA Board of Directors challenges members to explore the recommendations and develop WNA’s action plan to combat racism in nursing.</w:t>
      </w:r>
    </w:p>
    <w:bookmarkEnd w:id="6"/>
    <w:bookmarkEnd w:id="7"/>
    <w:p w14:paraId="2EFBF88B" w14:textId="77777777" w:rsidR="003E4798" w:rsidRPr="003E4798" w:rsidRDefault="003E4798" w:rsidP="003E4798"/>
    <w:sectPr w:rsidR="003E4798" w:rsidRPr="003E4798" w:rsidSect="003E479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5D7"/>
    <w:multiLevelType w:val="hybridMultilevel"/>
    <w:tmpl w:val="383CAD2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425CCE"/>
    <w:multiLevelType w:val="hybridMultilevel"/>
    <w:tmpl w:val="6030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6E83"/>
    <w:multiLevelType w:val="hybridMultilevel"/>
    <w:tmpl w:val="DF44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D4E3B"/>
    <w:multiLevelType w:val="hybridMultilevel"/>
    <w:tmpl w:val="C312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51FD6"/>
    <w:multiLevelType w:val="hybridMultilevel"/>
    <w:tmpl w:val="0608D1E4"/>
    <w:lvl w:ilvl="0" w:tplc="920A2DF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ED3E61"/>
    <w:multiLevelType w:val="hybridMultilevel"/>
    <w:tmpl w:val="E158B25A"/>
    <w:lvl w:ilvl="0" w:tplc="04090001">
      <w:start w:val="1"/>
      <w:numFmt w:val="bullet"/>
      <w:lvlText w:val=""/>
      <w:lvlJc w:val="left"/>
      <w:pPr>
        <w:ind w:left="774" w:hanging="360"/>
      </w:pPr>
      <w:rPr>
        <w:rFonts w:ascii="Symbol" w:hAnsi="Symbol" w:hint="default"/>
      </w:rPr>
    </w:lvl>
    <w:lvl w:ilvl="1" w:tplc="9398945E">
      <w:numFmt w:val="bullet"/>
      <w:lvlText w:val="•"/>
      <w:lvlJc w:val="left"/>
      <w:pPr>
        <w:ind w:left="1494" w:hanging="360"/>
      </w:pPr>
      <w:rPr>
        <w:rFonts w:ascii="Calibri" w:eastAsiaTheme="minorHAnsi" w:hAnsi="Calibri" w:cs="Calibri"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7785367"/>
    <w:multiLevelType w:val="hybridMultilevel"/>
    <w:tmpl w:val="9D88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60DC6"/>
    <w:multiLevelType w:val="hybridMultilevel"/>
    <w:tmpl w:val="581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C2ED1"/>
    <w:multiLevelType w:val="hybridMultilevel"/>
    <w:tmpl w:val="7540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632B6"/>
    <w:multiLevelType w:val="hybridMultilevel"/>
    <w:tmpl w:val="7D7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F329C"/>
    <w:multiLevelType w:val="hybridMultilevel"/>
    <w:tmpl w:val="889EA2D6"/>
    <w:lvl w:ilvl="0" w:tplc="F828E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6304FB"/>
    <w:multiLevelType w:val="hybridMultilevel"/>
    <w:tmpl w:val="8AA0B0E8"/>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15:restartNumberingAfterBreak="0">
    <w:nsid w:val="7CB17182"/>
    <w:multiLevelType w:val="hybridMultilevel"/>
    <w:tmpl w:val="E11C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5175827">
    <w:abstractNumId w:val="0"/>
  </w:num>
  <w:num w:numId="2" w16cid:durableId="909002754">
    <w:abstractNumId w:val="12"/>
  </w:num>
  <w:num w:numId="3" w16cid:durableId="1089741809">
    <w:abstractNumId w:val="6"/>
  </w:num>
  <w:num w:numId="4" w16cid:durableId="733158453">
    <w:abstractNumId w:val="10"/>
  </w:num>
  <w:num w:numId="5" w16cid:durableId="49424068">
    <w:abstractNumId w:val="8"/>
  </w:num>
  <w:num w:numId="6" w16cid:durableId="1668707604">
    <w:abstractNumId w:val="3"/>
  </w:num>
  <w:num w:numId="7" w16cid:durableId="125969893">
    <w:abstractNumId w:val="4"/>
  </w:num>
  <w:num w:numId="8" w16cid:durableId="116996035">
    <w:abstractNumId w:val="9"/>
  </w:num>
  <w:num w:numId="9" w16cid:durableId="1648784739">
    <w:abstractNumId w:val="5"/>
  </w:num>
  <w:num w:numId="10" w16cid:durableId="951325346">
    <w:abstractNumId w:val="11"/>
  </w:num>
  <w:num w:numId="11" w16cid:durableId="654069454">
    <w:abstractNumId w:val="7"/>
  </w:num>
  <w:num w:numId="12" w16cid:durableId="862938822">
    <w:abstractNumId w:val="1"/>
  </w:num>
  <w:num w:numId="13" w16cid:durableId="867062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44"/>
  <w:drawingGridVerticalSpacing w:val="144"/>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96ABD"/>
    <w:rsid w:val="000551A9"/>
    <w:rsid w:val="000620F4"/>
    <w:rsid w:val="00067A34"/>
    <w:rsid w:val="0009575A"/>
    <w:rsid w:val="001678FB"/>
    <w:rsid w:val="00167D25"/>
    <w:rsid w:val="001931F1"/>
    <w:rsid w:val="00257710"/>
    <w:rsid w:val="002A564C"/>
    <w:rsid w:val="002E02F3"/>
    <w:rsid w:val="003065B5"/>
    <w:rsid w:val="00332B49"/>
    <w:rsid w:val="003675DE"/>
    <w:rsid w:val="003A1DE1"/>
    <w:rsid w:val="003D15CB"/>
    <w:rsid w:val="003D6534"/>
    <w:rsid w:val="003E4798"/>
    <w:rsid w:val="00402333"/>
    <w:rsid w:val="0044231B"/>
    <w:rsid w:val="00491D17"/>
    <w:rsid w:val="004F218B"/>
    <w:rsid w:val="005635D7"/>
    <w:rsid w:val="005D453D"/>
    <w:rsid w:val="005F7973"/>
    <w:rsid w:val="0064573C"/>
    <w:rsid w:val="006E75F0"/>
    <w:rsid w:val="007215A7"/>
    <w:rsid w:val="007F0CED"/>
    <w:rsid w:val="008423E8"/>
    <w:rsid w:val="00842F4C"/>
    <w:rsid w:val="0085168E"/>
    <w:rsid w:val="00852619"/>
    <w:rsid w:val="008F2DBD"/>
    <w:rsid w:val="00951112"/>
    <w:rsid w:val="009F21D4"/>
    <w:rsid w:val="00A77B41"/>
    <w:rsid w:val="00AF61DF"/>
    <w:rsid w:val="00B2500B"/>
    <w:rsid w:val="00B454CC"/>
    <w:rsid w:val="00B62993"/>
    <w:rsid w:val="00B637F0"/>
    <w:rsid w:val="00C95619"/>
    <w:rsid w:val="00CA5041"/>
    <w:rsid w:val="00D522EB"/>
    <w:rsid w:val="00D86281"/>
    <w:rsid w:val="00DC39CC"/>
    <w:rsid w:val="00E354A0"/>
    <w:rsid w:val="00E50C42"/>
    <w:rsid w:val="00E8658F"/>
    <w:rsid w:val="00F96ABD"/>
    <w:rsid w:val="00FB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9218B"/>
  <w14:defaultImageDpi w14:val="300"/>
  <w15:docId w15:val="{1C142F74-5784-4E49-8F7C-EFDC22B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ABD"/>
    <w:rPr>
      <w:rFonts w:ascii="Lucida Grande" w:hAnsi="Lucida Grande" w:cs="Lucida Grande"/>
      <w:sz w:val="18"/>
      <w:szCs w:val="18"/>
    </w:rPr>
  </w:style>
  <w:style w:type="paragraph" w:customStyle="1" w:styleId="BasicParagraph">
    <w:name w:val="[Basic Paragraph]"/>
    <w:basedOn w:val="Normal"/>
    <w:uiPriority w:val="99"/>
    <w:rsid w:val="002E02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B0F07"/>
    <w:rPr>
      <w:color w:val="0000FF" w:themeColor="hyperlink"/>
      <w:u w:val="single"/>
    </w:rPr>
  </w:style>
  <w:style w:type="paragraph" w:styleId="ListParagraph">
    <w:name w:val="List Paragraph"/>
    <w:basedOn w:val="Normal"/>
    <w:uiPriority w:val="34"/>
    <w:qFormat/>
    <w:rsid w:val="001931F1"/>
    <w:pPr>
      <w:ind w:left="720"/>
      <w:contextualSpacing/>
    </w:pPr>
  </w:style>
  <w:style w:type="character" w:styleId="UnresolvedMention">
    <w:name w:val="Unresolved Mention"/>
    <w:basedOn w:val="DefaultParagraphFont"/>
    <w:uiPriority w:val="99"/>
    <w:semiHidden/>
    <w:unhideWhenUsed/>
    <w:rsid w:val="0049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rsingworld.org/~4a00a2/globalassets/practiceandpolicy/workforce/racial-reckoning-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31AE-AFFE-4C99-BF7D-96CF8378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McClimans Group</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Mcclimans</dc:creator>
  <cp:lastModifiedBy>Andrea Barber</cp:lastModifiedBy>
  <cp:revision>2</cp:revision>
  <cp:lastPrinted>2019-09-17T18:04:00Z</cp:lastPrinted>
  <dcterms:created xsi:type="dcterms:W3CDTF">2022-12-30T18:49:00Z</dcterms:created>
  <dcterms:modified xsi:type="dcterms:W3CDTF">2022-12-30T18:49:00Z</dcterms:modified>
</cp:coreProperties>
</file>