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CE70" w14:textId="2FF39DE2" w:rsidR="00F64769" w:rsidRDefault="00BE3D96" w:rsidP="0008146E">
      <w:pPr>
        <w:jc w:val="center"/>
        <w:rPr>
          <w:b/>
          <w:bCs/>
          <w:color w:val="0070C0"/>
          <w:sz w:val="44"/>
          <w:szCs w:val="44"/>
        </w:rPr>
      </w:pPr>
      <w:r>
        <w:rPr>
          <w:rFonts w:cs="Calibri"/>
          <w:b/>
          <w:caps/>
          <w:noProof/>
          <w:color w:val="000066"/>
          <w:sz w:val="28"/>
          <w:szCs w:val="28"/>
        </w:rPr>
        <w:drawing>
          <wp:inline distT="0" distB="0" distL="0" distR="0" wp14:anchorId="2FFCAE5C" wp14:editId="0BB9CF4D">
            <wp:extent cx="5777847" cy="498141"/>
            <wp:effectExtent l="0" t="0" r="0" b="0"/>
            <wp:docPr id="14" name="Picture 14" descr="Graphical user interface, 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560"/>
                    <a:stretch/>
                  </pic:blipFill>
                  <pic:spPr bwMode="auto">
                    <a:xfrm>
                      <a:off x="0" y="0"/>
                      <a:ext cx="5815914" cy="50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02F55A" w14:textId="77777777" w:rsidR="0059539B" w:rsidRPr="0059539B" w:rsidRDefault="0059539B" w:rsidP="0008146E">
      <w:pPr>
        <w:jc w:val="center"/>
        <w:rPr>
          <w:b/>
          <w:bCs/>
          <w:color w:val="0070C0"/>
          <w:sz w:val="24"/>
          <w:szCs w:val="24"/>
        </w:rPr>
      </w:pPr>
    </w:p>
    <w:p w14:paraId="748E34E7" w14:textId="368B5AD5" w:rsidR="00103F44" w:rsidRPr="000D3D7D" w:rsidRDefault="0008146E" w:rsidP="0008146E">
      <w:pPr>
        <w:jc w:val="center"/>
        <w:rPr>
          <w:b/>
          <w:bCs/>
          <w:color w:val="0070C0"/>
          <w:sz w:val="32"/>
          <w:szCs w:val="32"/>
        </w:rPr>
      </w:pPr>
      <w:r w:rsidRPr="000D3D7D">
        <w:rPr>
          <w:b/>
          <w:bCs/>
          <w:color w:val="0070C0"/>
          <w:sz w:val="32"/>
          <w:szCs w:val="32"/>
        </w:rPr>
        <w:t>Approved Provider Unit</w:t>
      </w:r>
      <w:r w:rsidR="00103F44" w:rsidRPr="000D3D7D">
        <w:rPr>
          <w:b/>
          <w:bCs/>
          <w:color w:val="0070C0"/>
          <w:sz w:val="32"/>
          <w:szCs w:val="32"/>
        </w:rPr>
        <w:t xml:space="preserve"> (APU)</w:t>
      </w:r>
      <w:r w:rsidRPr="000D3D7D">
        <w:rPr>
          <w:b/>
          <w:bCs/>
          <w:color w:val="0070C0"/>
          <w:sz w:val="32"/>
          <w:szCs w:val="32"/>
        </w:rPr>
        <w:t xml:space="preserve"> </w:t>
      </w:r>
    </w:p>
    <w:p w14:paraId="47088436" w14:textId="222E2663" w:rsidR="009D4C14" w:rsidRPr="000D3D7D" w:rsidRDefault="00CF1079" w:rsidP="0008146E">
      <w:pPr>
        <w:jc w:val="center"/>
        <w:rPr>
          <w:b/>
          <w:bCs/>
          <w:color w:val="0070C0"/>
          <w:sz w:val="32"/>
          <w:szCs w:val="32"/>
        </w:rPr>
      </w:pPr>
      <w:r w:rsidRPr="000D3D7D">
        <w:rPr>
          <w:b/>
          <w:bCs/>
          <w:color w:val="0070C0"/>
          <w:sz w:val="32"/>
          <w:szCs w:val="32"/>
        </w:rPr>
        <w:t>“</w:t>
      </w:r>
      <w:r w:rsidR="0008146E" w:rsidRPr="000D3D7D">
        <w:rPr>
          <w:b/>
          <w:bCs/>
          <w:color w:val="0070C0"/>
          <w:sz w:val="32"/>
          <w:szCs w:val="32"/>
        </w:rPr>
        <w:t>Self-Evaluation</w:t>
      </w:r>
      <w:r w:rsidRPr="000D3D7D">
        <w:rPr>
          <w:b/>
          <w:bCs/>
          <w:color w:val="0070C0"/>
          <w:sz w:val="32"/>
          <w:szCs w:val="32"/>
        </w:rPr>
        <w:t>”</w:t>
      </w:r>
      <w:r w:rsidR="0008146E" w:rsidRPr="000D3D7D">
        <w:rPr>
          <w:b/>
          <w:bCs/>
          <w:color w:val="0070C0"/>
          <w:sz w:val="32"/>
          <w:szCs w:val="32"/>
        </w:rPr>
        <w:t xml:space="preserve"> Quick Reference</w:t>
      </w:r>
      <w:r w:rsidR="00755AED" w:rsidRPr="000D3D7D">
        <w:rPr>
          <w:b/>
          <w:bCs/>
          <w:color w:val="0070C0"/>
          <w:sz w:val="32"/>
          <w:szCs w:val="32"/>
        </w:rPr>
        <w:t xml:space="preserve"> &amp; Toolkit</w:t>
      </w:r>
    </w:p>
    <w:p w14:paraId="24B9E661" w14:textId="77777777" w:rsidR="00755AED" w:rsidRDefault="00755AED" w:rsidP="0008146E">
      <w:pPr>
        <w:jc w:val="center"/>
      </w:pPr>
    </w:p>
    <w:p w14:paraId="1C2C405B" w14:textId="7732C9D2" w:rsidR="0058462E" w:rsidRDefault="00755AED" w:rsidP="00755AED">
      <w:pPr>
        <w:rPr>
          <w:b/>
          <w:bCs/>
          <w:color w:val="0070C0"/>
          <w:sz w:val="24"/>
          <w:szCs w:val="24"/>
        </w:rPr>
      </w:pPr>
      <w:r w:rsidRPr="00BA4E72">
        <w:rPr>
          <w:b/>
          <w:bCs/>
          <w:color w:val="0070C0"/>
          <w:sz w:val="24"/>
          <w:szCs w:val="24"/>
        </w:rPr>
        <w:t>There is no one way to evaluate your APU</w:t>
      </w:r>
      <w:r w:rsidR="00F73317">
        <w:rPr>
          <w:b/>
          <w:bCs/>
          <w:color w:val="0070C0"/>
          <w:sz w:val="24"/>
          <w:szCs w:val="24"/>
        </w:rPr>
        <w:t xml:space="preserve"> for </w:t>
      </w:r>
      <w:r w:rsidR="00535220">
        <w:rPr>
          <w:b/>
          <w:bCs/>
          <w:color w:val="0070C0"/>
          <w:sz w:val="24"/>
          <w:szCs w:val="24"/>
        </w:rPr>
        <w:t xml:space="preserve">overall </w:t>
      </w:r>
      <w:r w:rsidR="00F73317">
        <w:rPr>
          <w:b/>
          <w:bCs/>
          <w:color w:val="0070C0"/>
          <w:sz w:val="24"/>
          <w:szCs w:val="24"/>
        </w:rPr>
        <w:t xml:space="preserve">effectiveness </w:t>
      </w:r>
      <w:r w:rsidRPr="00BA4E72">
        <w:rPr>
          <w:b/>
          <w:bCs/>
          <w:color w:val="0070C0"/>
          <w:sz w:val="24"/>
          <w:szCs w:val="24"/>
        </w:rPr>
        <w:t xml:space="preserve">and no one way to document this evaluation and ongoing follow up. This </w:t>
      </w:r>
      <w:r w:rsidR="003042CA" w:rsidRPr="00BA4E72">
        <w:rPr>
          <w:b/>
          <w:bCs/>
          <w:color w:val="0070C0"/>
          <w:sz w:val="24"/>
          <w:szCs w:val="24"/>
        </w:rPr>
        <w:t>quick reference</w:t>
      </w:r>
      <w:r w:rsidRPr="00BA4E72">
        <w:rPr>
          <w:b/>
          <w:bCs/>
          <w:color w:val="0070C0"/>
          <w:sz w:val="24"/>
          <w:szCs w:val="24"/>
        </w:rPr>
        <w:t xml:space="preserve"> provides </w:t>
      </w:r>
      <w:r w:rsidR="00F64769" w:rsidRPr="00B76A39">
        <w:rPr>
          <w:b/>
          <w:bCs/>
          <w:color w:val="0070C0"/>
          <w:sz w:val="24"/>
          <w:szCs w:val="24"/>
        </w:rPr>
        <w:t>examples</w:t>
      </w:r>
      <w:r w:rsidR="00F64769">
        <w:rPr>
          <w:b/>
          <w:bCs/>
          <w:color w:val="0070C0"/>
          <w:sz w:val="24"/>
          <w:szCs w:val="24"/>
        </w:rPr>
        <w:t xml:space="preserve"> of</w:t>
      </w:r>
      <w:r w:rsidRPr="00BA4E72">
        <w:rPr>
          <w:b/>
          <w:bCs/>
          <w:color w:val="0070C0"/>
          <w:sz w:val="24"/>
          <w:szCs w:val="24"/>
        </w:rPr>
        <w:t xml:space="preserve"> </w:t>
      </w:r>
      <w:r w:rsidR="00CC6B28" w:rsidRPr="00BA4E72">
        <w:rPr>
          <w:b/>
          <w:bCs/>
          <w:color w:val="0070C0"/>
          <w:sz w:val="24"/>
          <w:szCs w:val="24"/>
        </w:rPr>
        <w:t xml:space="preserve">processes and tools </w:t>
      </w:r>
      <w:r w:rsidR="00556149">
        <w:rPr>
          <w:b/>
          <w:bCs/>
          <w:color w:val="0070C0"/>
          <w:sz w:val="24"/>
          <w:szCs w:val="24"/>
        </w:rPr>
        <w:t xml:space="preserve">that may be used </w:t>
      </w:r>
      <w:r w:rsidRPr="00BA4E72">
        <w:rPr>
          <w:b/>
          <w:bCs/>
          <w:color w:val="0070C0"/>
          <w:sz w:val="24"/>
          <w:szCs w:val="24"/>
        </w:rPr>
        <w:t xml:space="preserve">to conduct APU </w:t>
      </w:r>
      <w:r w:rsidR="00CF1079">
        <w:rPr>
          <w:b/>
          <w:bCs/>
          <w:color w:val="0070C0"/>
          <w:sz w:val="24"/>
          <w:szCs w:val="24"/>
        </w:rPr>
        <w:t>“</w:t>
      </w:r>
      <w:r w:rsidRPr="00BA4E72">
        <w:rPr>
          <w:b/>
          <w:bCs/>
          <w:color w:val="0070C0"/>
          <w:sz w:val="24"/>
          <w:szCs w:val="24"/>
        </w:rPr>
        <w:t>self-evaluation</w:t>
      </w:r>
      <w:r w:rsidR="00B76A39">
        <w:rPr>
          <w:b/>
          <w:bCs/>
          <w:color w:val="0070C0"/>
          <w:sz w:val="24"/>
          <w:szCs w:val="24"/>
        </w:rPr>
        <w:t>.</w:t>
      </w:r>
      <w:r w:rsidR="00CF1079">
        <w:rPr>
          <w:b/>
          <w:bCs/>
          <w:color w:val="0070C0"/>
          <w:sz w:val="24"/>
          <w:szCs w:val="24"/>
        </w:rPr>
        <w:t>”</w:t>
      </w:r>
      <w:r w:rsidRPr="00BA4E72">
        <w:rPr>
          <w:b/>
          <w:bCs/>
          <w:color w:val="0070C0"/>
          <w:sz w:val="24"/>
          <w:szCs w:val="24"/>
        </w:rPr>
        <w:t xml:space="preserve"> </w:t>
      </w:r>
    </w:p>
    <w:p w14:paraId="6854E1D8" w14:textId="77777777" w:rsidR="0058462E" w:rsidRPr="00B76A39" w:rsidRDefault="0058462E" w:rsidP="00755AED">
      <w:pPr>
        <w:rPr>
          <w:b/>
          <w:bCs/>
          <w:color w:val="0070C0"/>
          <w:sz w:val="12"/>
          <w:szCs w:val="12"/>
        </w:rPr>
      </w:pPr>
    </w:p>
    <w:p w14:paraId="28C55377" w14:textId="57149B87" w:rsidR="00755AED" w:rsidRPr="00BA4E72" w:rsidRDefault="003654E3" w:rsidP="00755AED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NOTE: WNA </w:t>
      </w:r>
      <w:r w:rsidR="00CF1079">
        <w:rPr>
          <w:b/>
          <w:bCs/>
          <w:color w:val="0070C0"/>
          <w:sz w:val="24"/>
          <w:szCs w:val="24"/>
        </w:rPr>
        <w:t>refer</w:t>
      </w:r>
      <w:r>
        <w:rPr>
          <w:b/>
          <w:bCs/>
          <w:color w:val="0070C0"/>
          <w:sz w:val="24"/>
          <w:szCs w:val="24"/>
        </w:rPr>
        <w:t>s</w:t>
      </w:r>
      <w:r w:rsidR="00CF1079">
        <w:rPr>
          <w:b/>
          <w:bCs/>
          <w:color w:val="0070C0"/>
          <w:sz w:val="24"/>
          <w:szCs w:val="24"/>
        </w:rPr>
        <w:t xml:space="preserve"> to “</w:t>
      </w:r>
      <w:r w:rsidR="0058462E">
        <w:rPr>
          <w:b/>
          <w:bCs/>
          <w:color w:val="0070C0"/>
          <w:sz w:val="24"/>
          <w:szCs w:val="24"/>
        </w:rPr>
        <w:t xml:space="preserve">APU </w:t>
      </w:r>
      <w:r w:rsidR="00CF1079">
        <w:rPr>
          <w:b/>
          <w:bCs/>
          <w:color w:val="0070C0"/>
          <w:sz w:val="24"/>
          <w:szCs w:val="24"/>
        </w:rPr>
        <w:t xml:space="preserve">self-evaluation” </w:t>
      </w:r>
      <w:r w:rsidR="003F4667">
        <w:rPr>
          <w:b/>
          <w:bCs/>
          <w:color w:val="0070C0"/>
          <w:sz w:val="24"/>
          <w:szCs w:val="24"/>
        </w:rPr>
        <w:t xml:space="preserve">to distinguish this process from other types of evaluation used in </w:t>
      </w:r>
      <w:bookmarkStart w:id="0" w:name="_Hlk133832196"/>
      <w:r w:rsidR="003F4667">
        <w:rPr>
          <w:b/>
          <w:bCs/>
          <w:color w:val="0070C0"/>
          <w:sz w:val="24"/>
          <w:szCs w:val="24"/>
        </w:rPr>
        <w:t>Nursing Continuing Professional Development</w:t>
      </w:r>
      <w:bookmarkEnd w:id="0"/>
      <w:r w:rsidR="003F4667">
        <w:rPr>
          <w:b/>
          <w:bCs/>
          <w:color w:val="0070C0"/>
          <w:sz w:val="24"/>
          <w:szCs w:val="24"/>
        </w:rPr>
        <w:t xml:space="preserve">. </w:t>
      </w:r>
      <w:r w:rsidR="00A55FFC">
        <w:rPr>
          <w:b/>
          <w:bCs/>
          <w:color w:val="0070C0"/>
          <w:sz w:val="24"/>
          <w:szCs w:val="24"/>
        </w:rPr>
        <w:t xml:space="preserve">The </w:t>
      </w:r>
      <w:r w:rsidR="008B4569">
        <w:rPr>
          <w:b/>
          <w:bCs/>
          <w:color w:val="0070C0"/>
          <w:sz w:val="24"/>
          <w:szCs w:val="24"/>
        </w:rPr>
        <w:t>American Nurses Credentialing Center (</w:t>
      </w:r>
      <w:r>
        <w:rPr>
          <w:b/>
          <w:bCs/>
          <w:color w:val="0070C0"/>
          <w:sz w:val="24"/>
          <w:szCs w:val="24"/>
        </w:rPr>
        <w:t>ANCC</w:t>
      </w:r>
      <w:r w:rsidR="008B4569">
        <w:rPr>
          <w:b/>
          <w:bCs/>
          <w:color w:val="0070C0"/>
          <w:sz w:val="24"/>
          <w:szCs w:val="24"/>
        </w:rPr>
        <w:t>)</w:t>
      </w:r>
      <w:r>
        <w:rPr>
          <w:b/>
          <w:bCs/>
          <w:color w:val="0070C0"/>
          <w:sz w:val="24"/>
          <w:szCs w:val="24"/>
        </w:rPr>
        <w:t xml:space="preserve"> does not specifically </w:t>
      </w:r>
      <w:r w:rsidR="0058462E">
        <w:rPr>
          <w:b/>
          <w:bCs/>
          <w:color w:val="0070C0"/>
          <w:sz w:val="24"/>
          <w:szCs w:val="24"/>
        </w:rPr>
        <w:t xml:space="preserve">call this process “APU self-evaluation.” </w:t>
      </w:r>
      <w:r w:rsidR="00DD1BC8">
        <w:rPr>
          <w:b/>
          <w:bCs/>
          <w:color w:val="0070C0"/>
          <w:sz w:val="24"/>
          <w:szCs w:val="24"/>
        </w:rPr>
        <w:t xml:space="preserve"> The process is described</w:t>
      </w:r>
      <w:r w:rsidR="002352A5">
        <w:rPr>
          <w:b/>
          <w:bCs/>
          <w:color w:val="0070C0"/>
          <w:sz w:val="24"/>
          <w:szCs w:val="24"/>
        </w:rPr>
        <w:t xml:space="preserve"> </w:t>
      </w:r>
      <w:r w:rsidR="00DD1BC8">
        <w:rPr>
          <w:b/>
          <w:bCs/>
          <w:color w:val="0070C0"/>
          <w:sz w:val="24"/>
          <w:szCs w:val="24"/>
        </w:rPr>
        <w:t xml:space="preserve">in </w:t>
      </w:r>
      <w:hyperlink r:id="rId8" w:history="1">
        <w:r w:rsidR="008129BC" w:rsidRPr="000D3D7D">
          <w:rPr>
            <w:rStyle w:val="Hyperlink"/>
            <w:b/>
            <w:bCs/>
            <w:sz w:val="24"/>
            <w:szCs w:val="24"/>
          </w:rPr>
          <w:t>ANCC</w:t>
        </w:r>
      </w:hyperlink>
      <w:r w:rsidR="008129BC">
        <w:rPr>
          <w:b/>
          <w:bCs/>
          <w:color w:val="0070C0"/>
          <w:sz w:val="24"/>
          <w:szCs w:val="24"/>
        </w:rPr>
        <w:t xml:space="preserve"> (2021) </w:t>
      </w:r>
      <w:r w:rsidR="00B1462F">
        <w:rPr>
          <w:b/>
          <w:bCs/>
          <w:color w:val="0070C0"/>
          <w:sz w:val="24"/>
          <w:szCs w:val="24"/>
        </w:rPr>
        <w:t>p. 1</w:t>
      </w:r>
      <w:r w:rsidR="000F2ED1">
        <w:rPr>
          <w:b/>
          <w:bCs/>
          <w:color w:val="0070C0"/>
          <w:sz w:val="24"/>
          <w:szCs w:val="24"/>
        </w:rPr>
        <w:t>0</w:t>
      </w:r>
      <w:r w:rsidR="00B1462F">
        <w:rPr>
          <w:b/>
          <w:bCs/>
          <w:color w:val="0070C0"/>
          <w:sz w:val="24"/>
          <w:szCs w:val="24"/>
        </w:rPr>
        <w:t xml:space="preserve">. </w:t>
      </w:r>
    </w:p>
    <w:p w14:paraId="4E315A4D" w14:textId="566221CD" w:rsidR="0008146E" w:rsidRDefault="0008146E" w:rsidP="0008146E">
      <w:pPr>
        <w:jc w:val="center"/>
      </w:pPr>
    </w:p>
    <w:p w14:paraId="5AB54393" w14:textId="072492D1" w:rsidR="002D0042" w:rsidRPr="00BA4E72" w:rsidRDefault="002D0042" w:rsidP="00755AED">
      <w:pPr>
        <w:rPr>
          <w:b/>
          <w:bCs/>
        </w:rPr>
      </w:pPr>
      <w:r w:rsidRPr="00BA4E72">
        <w:rPr>
          <w:b/>
          <w:bCs/>
        </w:rPr>
        <w:t xml:space="preserve">Contents </w:t>
      </w:r>
    </w:p>
    <w:p w14:paraId="552BC323" w14:textId="12E867A5" w:rsidR="005E0411" w:rsidRPr="005E0411" w:rsidRDefault="005E0411" w:rsidP="005E0411">
      <w:pPr>
        <w:pStyle w:val="ListParagraph"/>
        <w:numPr>
          <w:ilvl w:val="0"/>
          <w:numId w:val="20"/>
        </w:numPr>
      </w:pPr>
      <w:r w:rsidRPr="005E0411">
        <w:t xml:space="preserve">What is APU self-evaluation? </w:t>
      </w:r>
    </w:p>
    <w:p w14:paraId="2F0770E1" w14:textId="61B47CC8" w:rsidR="005E0411" w:rsidRPr="005E0411" w:rsidRDefault="005E0411" w:rsidP="005E0411">
      <w:pPr>
        <w:pStyle w:val="ListParagraph"/>
        <w:numPr>
          <w:ilvl w:val="0"/>
          <w:numId w:val="20"/>
        </w:numPr>
      </w:pPr>
      <w:r w:rsidRPr="005E0411">
        <w:t xml:space="preserve">What is the ANCC requirement for APU evaluation? </w:t>
      </w:r>
    </w:p>
    <w:p w14:paraId="3462CE63" w14:textId="77777777" w:rsidR="005E0411" w:rsidRPr="005E0411" w:rsidRDefault="005E0411" w:rsidP="005E0411">
      <w:pPr>
        <w:pStyle w:val="ListParagraph"/>
        <w:numPr>
          <w:ilvl w:val="0"/>
          <w:numId w:val="20"/>
        </w:numPr>
      </w:pPr>
      <w:r w:rsidRPr="005E0411">
        <w:t>What is the purpose of APU self-evaluation?</w:t>
      </w:r>
    </w:p>
    <w:p w14:paraId="52998724" w14:textId="77777777" w:rsidR="005E0411" w:rsidRPr="005E0411" w:rsidRDefault="005E0411" w:rsidP="005E0411">
      <w:pPr>
        <w:pStyle w:val="ListParagraph"/>
        <w:numPr>
          <w:ilvl w:val="0"/>
          <w:numId w:val="20"/>
        </w:numPr>
      </w:pPr>
      <w:r w:rsidRPr="005E0411">
        <w:t>What is the connection between APU Quality Outcome Measures (</w:t>
      </w:r>
      <w:r w:rsidRPr="000D3D7D">
        <w:rPr>
          <w:b/>
          <w:bCs/>
        </w:rPr>
        <w:t>QOMs</w:t>
      </w:r>
      <w:r w:rsidRPr="005E0411">
        <w:t>) and APU self-evaluation?</w:t>
      </w:r>
    </w:p>
    <w:p w14:paraId="13A79D9F" w14:textId="77777777" w:rsidR="005E0411" w:rsidRPr="005E0411" w:rsidRDefault="005E0411" w:rsidP="005E0411">
      <w:pPr>
        <w:pStyle w:val="ListParagraph"/>
        <w:numPr>
          <w:ilvl w:val="0"/>
          <w:numId w:val="20"/>
        </w:numPr>
      </w:pPr>
      <w:r w:rsidRPr="005E0411">
        <w:t xml:space="preserve">How will I write to the APU self-evaluation and quality outcomes processes in the narrative self-study application? </w:t>
      </w:r>
    </w:p>
    <w:p w14:paraId="35E50EF1" w14:textId="33F705DE" w:rsidR="005E0411" w:rsidRPr="005E0411" w:rsidRDefault="005E0411" w:rsidP="005E0411">
      <w:pPr>
        <w:pStyle w:val="ListParagraph"/>
        <w:numPr>
          <w:ilvl w:val="0"/>
          <w:numId w:val="20"/>
        </w:numPr>
      </w:pPr>
      <w:r w:rsidRPr="005E0411">
        <w:t xml:space="preserve">How do I </w:t>
      </w:r>
      <w:r w:rsidR="000D3D7D">
        <w:t xml:space="preserve">conduct </w:t>
      </w:r>
      <w:r w:rsidRPr="005E0411">
        <w:t xml:space="preserve">APU self-evaluation? </w:t>
      </w:r>
    </w:p>
    <w:p w14:paraId="1E9828AF" w14:textId="77777777" w:rsidR="005E0411" w:rsidRPr="005E0411" w:rsidRDefault="005E0411" w:rsidP="005E0411">
      <w:pPr>
        <w:pStyle w:val="ListParagraph"/>
        <w:numPr>
          <w:ilvl w:val="0"/>
          <w:numId w:val="20"/>
        </w:numPr>
      </w:pPr>
      <w:r w:rsidRPr="005E0411">
        <w:t xml:space="preserve">Sample APU Self-evaluation </w:t>
      </w:r>
      <w:r w:rsidRPr="00234768">
        <w:t>Process Steps Including Actions and Tools</w:t>
      </w:r>
      <w:r w:rsidRPr="005E0411">
        <w:t xml:space="preserve"> </w:t>
      </w:r>
    </w:p>
    <w:p w14:paraId="6BA51C1E" w14:textId="77777777" w:rsidR="005E0411" w:rsidRPr="00013EEA" w:rsidRDefault="005E0411" w:rsidP="00755AED">
      <w:pPr>
        <w:rPr>
          <w:sz w:val="18"/>
          <w:szCs w:val="18"/>
        </w:rPr>
      </w:pPr>
    </w:p>
    <w:p w14:paraId="03C5E67B" w14:textId="47F18CE4" w:rsidR="005E0411" w:rsidRPr="00BA4E72" w:rsidRDefault="005E0411" w:rsidP="005E0411">
      <w:pPr>
        <w:rPr>
          <w:b/>
          <w:bCs/>
        </w:rPr>
      </w:pPr>
      <w:r w:rsidRPr="00BA4E72">
        <w:rPr>
          <w:b/>
          <w:bCs/>
        </w:rPr>
        <w:t xml:space="preserve">Sample Tools for Assessing &amp; Documenting </w:t>
      </w:r>
    </w:p>
    <w:p w14:paraId="5A279DBA" w14:textId="77777777" w:rsidR="005E0411" w:rsidRPr="00B81A0D" w:rsidRDefault="005E0411" w:rsidP="005E0411">
      <w:pPr>
        <w:rPr>
          <w:sz w:val="12"/>
          <w:szCs w:val="12"/>
        </w:rPr>
      </w:pPr>
    </w:p>
    <w:p w14:paraId="45ACAA66" w14:textId="77777777" w:rsidR="005E0411" w:rsidRPr="005E0411" w:rsidRDefault="005E0411" w:rsidP="005E0411">
      <w:r w:rsidRPr="005E0411">
        <w:t xml:space="preserve">Collecting data to determine Opportunities for Improvement </w:t>
      </w:r>
      <w:r w:rsidRPr="000D3D7D">
        <w:rPr>
          <w:b/>
          <w:bCs/>
        </w:rPr>
        <w:t>(OFIs)</w:t>
      </w:r>
      <w:r w:rsidRPr="005E0411">
        <w:t>:</w:t>
      </w:r>
    </w:p>
    <w:p w14:paraId="2430E641" w14:textId="7E6CD2DD" w:rsidR="005E0411" w:rsidRPr="005E0411" w:rsidRDefault="005E0411" w:rsidP="005E0411">
      <w:pPr>
        <w:pStyle w:val="ListParagraph"/>
        <w:numPr>
          <w:ilvl w:val="0"/>
          <w:numId w:val="18"/>
        </w:numPr>
      </w:pPr>
      <w:r w:rsidRPr="005E0411">
        <w:t xml:space="preserve">Sample Process &amp; Tool #1 </w:t>
      </w:r>
      <w:r w:rsidR="00234768">
        <w:t>–</w:t>
      </w:r>
      <w:r w:rsidRPr="005E0411">
        <w:t xml:space="preserve"> </w:t>
      </w:r>
      <w:r w:rsidR="00234768">
        <w:t>Strengths, Weaknesses, Opportunities, and Threats (</w:t>
      </w:r>
      <w:r w:rsidRPr="005E0411">
        <w:t>SWOT</w:t>
      </w:r>
      <w:r w:rsidR="00234768">
        <w:t>)</w:t>
      </w:r>
      <w:r w:rsidRPr="005E0411">
        <w:t xml:space="preserve"> Analysis </w:t>
      </w:r>
    </w:p>
    <w:p w14:paraId="699F53F1" w14:textId="77777777" w:rsidR="005E0411" w:rsidRPr="005E0411" w:rsidRDefault="005E0411" w:rsidP="005E0411">
      <w:pPr>
        <w:pStyle w:val="ListParagraph"/>
        <w:numPr>
          <w:ilvl w:val="0"/>
          <w:numId w:val="18"/>
        </w:numPr>
      </w:pPr>
      <w:r w:rsidRPr="005E0411">
        <w:t xml:space="preserve">Sample Process &amp; Tool #2 – Resource &amp; Impact Assessment </w:t>
      </w:r>
    </w:p>
    <w:p w14:paraId="3F220625" w14:textId="77777777" w:rsidR="005E0411" w:rsidRPr="005E0411" w:rsidRDefault="005E0411" w:rsidP="005E0411">
      <w:pPr>
        <w:pStyle w:val="ListParagraph"/>
        <w:numPr>
          <w:ilvl w:val="0"/>
          <w:numId w:val="18"/>
        </w:numPr>
      </w:pPr>
      <w:r w:rsidRPr="005E0411">
        <w:t xml:space="preserve">Sample Process &amp; Tool #3 – Logic Model </w:t>
      </w:r>
    </w:p>
    <w:p w14:paraId="17529887" w14:textId="77777777" w:rsidR="005E0411" w:rsidRPr="00B81A0D" w:rsidRDefault="005E0411" w:rsidP="005E0411">
      <w:pPr>
        <w:rPr>
          <w:sz w:val="12"/>
          <w:szCs w:val="12"/>
        </w:rPr>
      </w:pPr>
    </w:p>
    <w:p w14:paraId="79104A32" w14:textId="77777777" w:rsidR="005E0411" w:rsidRPr="005E0411" w:rsidRDefault="005E0411" w:rsidP="005E0411">
      <w:r w:rsidRPr="005E0411">
        <w:t xml:space="preserve">Documenting Ongoing Progress on APU Outcome Measures: </w:t>
      </w:r>
    </w:p>
    <w:p w14:paraId="47DD7A30" w14:textId="77777777" w:rsidR="005E0411" w:rsidRPr="005E0411" w:rsidRDefault="005E0411" w:rsidP="005E0411">
      <w:pPr>
        <w:pStyle w:val="ListParagraph"/>
        <w:numPr>
          <w:ilvl w:val="0"/>
          <w:numId w:val="19"/>
        </w:numPr>
      </w:pPr>
      <w:r w:rsidRPr="005E0411">
        <w:t xml:space="preserve">Sample APU Self-Evaluation – Process Tracking &amp; Documentation (Form 1) </w:t>
      </w:r>
    </w:p>
    <w:p w14:paraId="2DED3D4E" w14:textId="393FE348" w:rsidR="002D0042" w:rsidRDefault="005E0411" w:rsidP="005E0411">
      <w:pPr>
        <w:pStyle w:val="ListParagraph"/>
        <w:numPr>
          <w:ilvl w:val="0"/>
          <w:numId w:val="19"/>
        </w:numPr>
      </w:pPr>
      <w:r w:rsidRPr="005E0411">
        <w:t>Sample APU Self-Evaluation -</w:t>
      </w:r>
      <w:r w:rsidR="001A68C2">
        <w:t>-</w:t>
      </w:r>
      <w:r w:rsidRPr="005E0411">
        <w:t xml:space="preserve"> Process Tracking &amp; Documentation (Form 2)</w:t>
      </w:r>
    </w:p>
    <w:p w14:paraId="09635288" w14:textId="0860B855" w:rsidR="00736F9D" w:rsidRPr="005E0411" w:rsidRDefault="00736F9D" w:rsidP="005E0411">
      <w:pPr>
        <w:pStyle w:val="ListParagraph"/>
        <w:numPr>
          <w:ilvl w:val="0"/>
          <w:numId w:val="19"/>
        </w:numPr>
      </w:pPr>
      <w:r>
        <w:t xml:space="preserve">Sample APU Self-Evaluation – Process Tracking &amp; Documentation (Form 3) </w:t>
      </w:r>
    </w:p>
    <w:p w14:paraId="4FA51892" w14:textId="77777777" w:rsidR="002D0042" w:rsidRPr="00013EEA" w:rsidRDefault="002D0042" w:rsidP="00755AED">
      <w:pPr>
        <w:rPr>
          <w:sz w:val="18"/>
          <w:szCs w:val="18"/>
          <w:highlight w:val="yellow"/>
        </w:rPr>
      </w:pPr>
    </w:p>
    <w:p w14:paraId="4E1E8983" w14:textId="31F2FEDA" w:rsidR="00B81A0D" w:rsidRPr="00BA4E72" w:rsidRDefault="00755AED" w:rsidP="00755AED">
      <w:pPr>
        <w:rPr>
          <w:b/>
          <w:bCs/>
        </w:rPr>
      </w:pPr>
      <w:r w:rsidRPr="00BA4E72">
        <w:rPr>
          <w:b/>
          <w:bCs/>
        </w:rPr>
        <w:t>References</w:t>
      </w:r>
    </w:p>
    <w:p w14:paraId="0DB7898C" w14:textId="161210E3" w:rsidR="0008146E" w:rsidRPr="00B81A0D" w:rsidRDefault="00755AED" w:rsidP="00755AED">
      <w:pPr>
        <w:rPr>
          <w:sz w:val="12"/>
          <w:szCs w:val="12"/>
          <w:highlight w:val="yellow"/>
        </w:rPr>
      </w:pPr>
      <w:r w:rsidRPr="002D0042">
        <w:rPr>
          <w:highlight w:val="yellow"/>
        </w:rPr>
        <w:t xml:space="preserve"> </w:t>
      </w:r>
    </w:p>
    <w:p w14:paraId="403EF47C" w14:textId="1DE3B84E" w:rsidR="00755AED" w:rsidRDefault="005E0411" w:rsidP="00755AED">
      <w:r>
        <w:t>American Nurses Credentialing Center. (2015) ANCC primary accreditation provider application manual. Silver Spring, MD: Author.</w:t>
      </w:r>
    </w:p>
    <w:p w14:paraId="524A5ED7" w14:textId="7823878F" w:rsidR="005E0411" w:rsidRDefault="005E0411" w:rsidP="005E0411">
      <w:r>
        <w:t>American Nurses Credentialing Center. (2021) Writing to the ANCC NCPD Accreditation Criteria for Approved Providers. Silver Spring, MD: Author.</w:t>
      </w:r>
    </w:p>
    <w:p w14:paraId="27AAE69A" w14:textId="45D0D90C" w:rsidR="00B81A0D" w:rsidRDefault="00B81A0D" w:rsidP="005E0411">
      <w:r>
        <w:t xml:space="preserve">American Society </w:t>
      </w:r>
      <w:proofErr w:type="gramStart"/>
      <w:r>
        <w:t>For</w:t>
      </w:r>
      <w:proofErr w:type="gramEnd"/>
      <w:r>
        <w:t xml:space="preserve"> Quality, Management Division website. (2023). www.ASQ.org. </w:t>
      </w:r>
    </w:p>
    <w:p w14:paraId="77F8A1A7" w14:textId="360B7765" w:rsidR="005E0411" w:rsidRDefault="005E0411" w:rsidP="005E0411">
      <w:r>
        <w:t>Dickerson, P. (2018). Analyzing gaps to design educational interventions. The Journal of Continuing Education in Nursing, 50</w:t>
      </w:r>
      <w:r w:rsidR="00B81A0D">
        <w:t>, 245-247.</w:t>
      </w:r>
    </w:p>
    <w:p w14:paraId="06681166" w14:textId="77777777" w:rsidR="000F530D" w:rsidRDefault="000F530D" w:rsidP="0008146E">
      <w:pPr>
        <w:rPr>
          <w:b/>
          <w:bCs/>
          <w:color w:val="0070C0"/>
        </w:rPr>
        <w:sectPr w:rsidR="000F530D" w:rsidSect="000F530D">
          <w:footerReference w:type="default" r:id="rId9"/>
          <w:footerReference w:type="first" r:id="rId10"/>
          <w:pgSz w:w="12240" w:h="15840"/>
          <w:pgMar w:top="864" w:right="1080" w:bottom="432" w:left="1080" w:header="720" w:footer="720" w:gutter="0"/>
          <w:cols w:space="720"/>
          <w:titlePg/>
          <w:docGrid w:linePitch="360"/>
        </w:sectPr>
      </w:pPr>
    </w:p>
    <w:p w14:paraId="3AFE984D" w14:textId="77777777" w:rsidR="00F32307" w:rsidRDefault="00F32307" w:rsidP="0008146E">
      <w:pPr>
        <w:rPr>
          <w:b/>
          <w:bCs/>
          <w:color w:val="0070C0"/>
        </w:rPr>
      </w:pPr>
    </w:p>
    <w:p w14:paraId="07E493E0" w14:textId="7C4D428A" w:rsidR="0008146E" w:rsidRDefault="0008146E" w:rsidP="0008146E">
      <w:pPr>
        <w:rPr>
          <w:b/>
          <w:bCs/>
          <w:color w:val="0070C0"/>
        </w:rPr>
      </w:pPr>
      <w:r w:rsidRPr="001F5D35">
        <w:rPr>
          <w:b/>
          <w:bCs/>
          <w:color w:val="0070C0"/>
        </w:rPr>
        <w:lastRenderedPageBreak/>
        <w:t xml:space="preserve">What </w:t>
      </w:r>
      <w:r w:rsidR="00603393">
        <w:rPr>
          <w:b/>
          <w:bCs/>
          <w:color w:val="0070C0"/>
        </w:rPr>
        <w:t xml:space="preserve">do we mean by </w:t>
      </w:r>
      <w:r w:rsidRPr="001F5D35">
        <w:rPr>
          <w:b/>
          <w:bCs/>
          <w:color w:val="0070C0"/>
        </w:rPr>
        <w:t xml:space="preserve">“APU self-evaluation?” </w:t>
      </w:r>
    </w:p>
    <w:p w14:paraId="22E784E8" w14:textId="4B6B31E8" w:rsidR="001F5D35" w:rsidRDefault="001F5D35" w:rsidP="0008146E">
      <w:r>
        <w:t xml:space="preserve">A structured process led by the APU Primary Nurse Planner (PNP) </w:t>
      </w:r>
      <w:r w:rsidR="00E07F23">
        <w:t xml:space="preserve">used for evaluating the overall effectiveness of the Provider Unit in carrying out its work as a provider of </w:t>
      </w:r>
      <w:r w:rsidR="00234768" w:rsidRPr="000D3D7D">
        <w:rPr>
          <w:sz w:val="24"/>
          <w:szCs w:val="24"/>
        </w:rPr>
        <w:t>Nursing Continuing Professional Development</w:t>
      </w:r>
      <w:r w:rsidR="000D3D7D">
        <w:rPr>
          <w:b/>
          <w:bCs/>
          <w:color w:val="0070C0"/>
          <w:sz w:val="24"/>
          <w:szCs w:val="24"/>
        </w:rPr>
        <w:t xml:space="preserve">. </w:t>
      </w:r>
    </w:p>
    <w:p w14:paraId="2034C543" w14:textId="23805F87" w:rsidR="00755AED" w:rsidRDefault="00755AED" w:rsidP="0008146E"/>
    <w:p w14:paraId="6207F996" w14:textId="15F49050" w:rsidR="00755AED" w:rsidRPr="001F5D35" w:rsidRDefault="00755AED" w:rsidP="00755AED">
      <w:pPr>
        <w:rPr>
          <w:b/>
          <w:bCs/>
          <w:color w:val="0070C0"/>
        </w:rPr>
      </w:pPr>
      <w:r w:rsidRPr="001F5D35">
        <w:rPr>
          <w:b/>
          <w:bCs/>
          <w:color w:val="0070C0"/>
        </w:rPr>
        <w:t xml:space="preserve">What is the ANCC requirement for APU evaluation? </w:t>
      </w:r>
    </w:p>
    <w:p w14:paraId="66FEEAE6" w14:textId="231A02F8" w:rsidR="00755AED" w:rsidRDefault="00755AED" w:rsidP="00755AED">
      <w:r>
        <w:rPr>
          <w:color w:val="231F20"/>
        </w:rPr>
        <w:t>“The Approved Provider unit must evaluate the effectiveness of its overall functioning as an Approved Provider Unit, in the areas of structure/processes and nursing professional development.” (</w:t>
      </w:r>
      <w:r w:rsidR="00B81A0D">
        <w:rPr>
          <w:color w:val="231F20"/>
        </w:rPr>
        <w:t>ANCC, 2015</w:t>
      </w:r>
      <w:r>
        <w:rPr>
          <w:color w:val="231F20"/>
        </w:rPr>
        <w:t>)</w:t>
      </w:r>
    </w:p>
    <w:p w14:paraId="7683395A" w14:textId="77777777" w:rsidR="0008146E" w:rsidRDefault="0008146E" w:rsidP="0008146E"/>
    <w:p w14:paraId="2D69A50D" w14:textId="7BD959C1" w:rsidR="0008146E" w:rsidRPr="001F5D35" w:rsidRDefault="001F5D35" w:rsidP="0008146E">
      <w:pPr>
        <w:rPr>
          <w:b/>
          <w:bCs/>
          <w:color w:val="0070C0"/>
        </w:rPr>
      </w:pPr>
      <w:r>
        <w:rPr>
          <w:b/>
          <w:bCs/>
          <w:color w:val="0070C0"/>
        </w:rPr>
        <w:t>What is the p</w:t>
      </w:r>
      <w:r w:rsidR="0008146E" w:rsidRPr="001F5D35">
        <w:rPr>
          <w:b/>
          <w:bCs/>
          <w:color w:val="0070C0"/>
        </w:rPr>
        <w:t>urpose of APU self-evaluation</w:t>
      </w:r>
      <w:r w:rsidR="00755AED">
        <w:rPr>
          <w:b/>
          <w:bCs/>
          <w:color w:val="0070C0"/>
        </w:rPr>
        <w:t>?</w:t>
      </w:r>
    </w:p>
    <w:p w14:paraId="0E08BAD5" w14:textId="5120055D" w:rsidR="0008146E" w:rsidRDefault="00196C67" w:rsidP="0008146E">
      <w:r>
        <w:t xml:space="preserve">The APU needs a process to assess if it is meeting learner needs and achieving expected goals or outcomes. </w:t>
      </w:r>
      <w:r w:rsidR="001F5D35">
        <w:t>T</w:t>
      </w:r>
      <w:r>
        <w:t xml:space="preserve">his </w:t>
      </w:r>
      <w:r w:rsidR="00A75608">
        <w:t xml:space="preserve">process of assessing effectiveness </w:t>
      </w:r>
      <w:r w:rsidR="001F5D35">
        <w:t>identif</w:t>
      </w:r>
      <w:r>
        <w:t>ies</w:t>
      </w:r>
      <w:r w:rsidR="001F5D35">
        <w:t xml:space="preserve"> OFIs </w:t>
      </w:r>
      <w:r w:rsidR="00A75608">
        <w:t>r</w:t>
      </w:r>
      <w:r w:rsidR="001F5D35">
        <w:t>elated to APU operations and</w:t>
      </w:r>
      <w:r w:rsidR="009846C3">
        <w:t xml:space="preserve"> </w:t>
      </w:r>
      <w:r w:rsidR="001F5D35">
        <w:t xml:space="preserve">impact on nursing professional development. </w:t>
      </w:r>
      <w:r w:rsidR="002D1601">
        <w:t>D</w:t>
      </w:r>
      <w:r w:rsidR="00755AED">
        <w:t xml:space="preserve">eveloping, measuring, documenting, and analyzing </w:t>
      </w:r>
      <w:r w:rsidR="00FA4049">
        <w:t xml:space="preserve">QOMs </w:t>
      </w:r>
      <w:r w:rsidR="002D1601">
        <w:t xml:space="preserve">helps the APU </w:t>
      </w:r>
      <w:r w:rsidR="009846C3">
        <w:t xml:space="preserve">improve. </w:t>
      </w:r>
      <w:r w:rsidR="00755AED">
        <w:t xml:space="preserve"> </w:t>
      </w:r>
    </w:p>
    <w:p w14:paraId="473C17FB" w14:textId="77777777" w:rsidR="001F5D35" w:rsidRDefault="001F5D35" w:rsidP="0008146E"/>
    <w:p w14:paraId="1CECB43C" w14:textId="3F0CD91C" w:rsidR="0008146E" w:rsidRDefault="001F5D35" w:rsidP="0008146E">
      <w:pPr>
        <w:rPr>
          <w:b/>
          <w:bCs/>
          <w:color w:val="0070C0"/>
        </w:rPr>
      </w:pPr>
      <w:r>
        <w:rPr>
          <w:b/>
          <w:bCs/>
          <w:color w:val="0070C0"/>
        </w:rPr>
        <w:t>What is the co</w:t>
      </w:r>
      <w:r w:rsidR="0008146E" w:rsidRPr="001F5D35">
        <w:rPr>
          <w:b/>
          <w:bCs/>
          <w:color w:val="0070C0"/>
        </w:rPr>
        <w:t xml:space="preserve">nnection between APU </w:t>
      </w:r>
      <w:r>
        <w:rPr>
          <w:b/>
          <w:bCs/>
          <w:color w:val="0070C0"/>
        </w:rPr>
        <w:t xml:space="preserve">QOMs </w:t>
      </w:r>
      <w:r w:rsidR="0008146E" w:rsidRPr="001F5D35">
        <w:rPr>
          <w:b/>
          <w:bCs/>
          <w:color w:val="0070C0"/>
        </w:rPr>
        <w:t>and APU self-evaluation</w:t>
      </w:r>
      <w:r>
        <w:rPr>
          <w:b/>
          <w:bCs/>
          <w:color w:val="0070C0"/>
        </w:rPr>
        <w:t>?</w:t>
      </w:r>
    </w:p>
    <w:p w14:paraId="67B004EC" w14:textId="58FF280A" w:rsidR="00C26D0D" w:rsidRDefault="001F5D35" w:rsidP="0008146E">
      <w:r>
        <w:t xml:space="preserve">APUs must </w:t>
      </w:r>
      <w:r w:rsidR="00C26D0D">
        <w:t xml:space="preserve">develop, measure, document, and analyze results for two </w:t>
      </w:r>
      <w:r w:rsidR="000D17F3">
        <w:t>Q</w:t>
      </w:r>
      <w:r w:rsidR="00FA4049">
        <w:t>OMs</w:t>
      </w:r>
      <w:r w:rsidR="00C26D0D">
        <w:t xml:space="preserve">. At a minimum, the APU has: </w:t>
      </w:r>
    </w:p>
    <w:p w14:paraId="7D6507A5" w14:textId="4FAFFFBE" w:rsidR="00C26D0D" w:rsidRDefault="00C26D0D" w:rsidP="00C26D0D">
      <w:pPr>
        <w:pStyle w:val="ListParagraph"/>
        <w:numPr>
          <w:ilvl w:val="0"/>
          <w:numId w:val="3"/>
        </w:numPr>
      </w:pPr>
      <w:r>
        <w:t xml:space="preserve">One </w:t>
      </w:r>
      <w:r w:rsidR="000D17F3">
        <w:t xml:space="preserve">QOM </w:t>
      </w:r>
      <w:r>
        <w:t>for operational processes (structure/function of the APU) [“Process”]</w:t>
      </w:r>
    </w:p>
    <w:p w14:paraId="032ECFB8" w14:textId="2DF2FC62" w:rsidR="001F5D35" w:rsidRPr="001F5D35" w:rsidRDefault="00C26D0D" w:rsidP="00C26D0D">
      <w:pPr>
        <w:pStyle w:val="ListParagraph"/>
        <w:numPr>
          <w:ilvl w:val="0"/>
          <w:numId w:val="3"/>
        </w:numPr>
      </w:pPr>
      <w:r>
        <w:t xml:space="preserve">One </w:t>
      </w:r>
      <w:r w:rsidR="000D17F3">
        <w:t>QOM</w:t>
      </w:r>
      <w:r>
        <w:t xml:space="preserve"> for nursing professional development – the impact of APU programming on nursing knowledge, skills, practice, or on patient outcomes. [“People”]</w:t>
      </w:r>
    </w:p>
    <w:p w14:paraId="56079F05" w14:textId="77777777" w:rsidR="00280BC3" w:rsidRDefault="00280BC3" w:rsidP="0008146E">
      <w:pPr>
        <w:rPr>
          <w:i/>
          <w:iCs/>
        </w:rPr>
      </w:pPr>
      <w:r w:rsidRPr="00280BC3">
        <w:rPr>
          <w:i/>
          <w:iCs/>
        </w:rPr>
        <w:t>Note</w:t>
      </w:r>
      <w:r>
        <w:rPr>
          <w:i/>
          <w:iCs/>
        </w:rPr>
        <w:t>s</w:t>
      </w:r>
      <w:r w:rsidRPr="00280BC3">
        <w:rPr>
          <w:i/>
          <w:iCs/>
        </w:rPr>
        <w:t xml:space="preserve">: </w:t>
      </w:r>
    </w:p>
    <w:p w14:paraId="47F75281" w14:textId="27CE9B77" w:rsidR="00280BC3" w:rsidRDefault="00280BC3" w:rsidP="00665E79">
      <w:pPr>
        <w:ind w:left="720"/>
      </w:pPr>
      <w:r w:rsidRPr="0091572F">
        <w:t>A</w:t>
      </w:r>
      <w:r>
        <w:rPr>
          <w:i/>
          <w:iCs/>
        </w:rPr>
        <w:t xml:space="preserve">. </w:t>
      </w:r>
      <w:r w:rsidR="000D17F3">
        <w:t xml:space="preserve">QOMs </w:t>
      </w:r>
      <w:r>
        <w:t>are also referred to as “Quality Outcomes” and “quality outcome goals.”</w:t>
      </w:r>
    </w:p>
    <w:p w14:paraId="41D50313" w14:textId="5BD063EA" w:rsidR="00280BC3" w:rsidRDefault="00280BC3" w:rsidP="00665E79">
      <w:pPr>
        <w:ind w:left="720"/>
      </w:pPr>
      <w:r>
        <w:t xml:space="preserve">B. QOMs </w:t>
      </w:r>
      <w:r w:rsidR="008D449E">
        <w:t xml:space="preserve">may be </w:t>
      </w:r>
      <w:r>
        <w:t xml:space="preserve">written in a specific format, explained below. </w:t>
      </w:r>
    </w:p>
    <w:p w14:paraId="179632EB" w14:textId="77777777" w:rsidR="00996BA5" w:rsidRPr="009846C3" w:rsidRDefault="00996BA5" w:rsidP="00080614"/>
    <w:p w14:paraId="3A218E6F" w14:textId="1F2B04AD" w:rsidR="0008146E" w:rsidRPr="001F5D35" w:rsidRDefault="00566AE8" w:rsidP="0008146E">
      <w:pPr>
        <w:rPr>
          <w:b/>
          <w:bCs/>
          <w:color w:val="0070C0"/>
        </w:rPr>
      </w:pPr>
      <w:r>
        <w:rPr>
          <w:b/>
          <w:bCs/>
          <w:color w:val="0070C0"/>
        </w:rPr>
        <w:t>How will I w</w:t>
      </w:r>
      <w:r w:rsidR="0008146E" w:rsidRPr="001F5D35">
        <w:rPr>
          <w:b/>
          <w:bCs/>
          <w:color w:val="0070C0"/>
        </w:rPr>
        <w:t>rit</w:t>
      </w:r>
      <w:r>
        <w:rPr>
          <w:b/>
          <w:bCs/>
          <w:color w:val="0070C0"/>
        </w:rPr>
        <w:t>e</w:t>
      </w:r>
      <w:r w:rsidR="0008146E" w:rsidRPr="001F5D35">
        <w:rPr>
          <w:b/>
          <w:bCs/>
          <w:color w:val="0070C0"/>
        </w:rPr>
        <w:t xml:space="preserve"> to the APU evaluation and quality outcomes </w:t>
      </w:r>
      <w:r w:rsidR="00755AED">
        <w:rPr>
          <w:b/>
          <w:bCs/>
          <w:color w:val="0070C0"/>
        </w:rPr>
        <w:t xml:space="preserve">in the </w:t>
      </w:r>
      <w:r>
        <w:rPr>
          <w:b/>
          <w:bCs/>
          <w:color w:val="0070C0"/>
        </w:rPr>
        <w:t xml:space="preserve">narrative </w:t>
      </w:r>
      <w:r w:rsidR="00755AED">
        <w:rPr>
          <w:b/>
          <w:bCs/>
          <w:color w:val="0070C0"/>
        </w:rPr>
        <w:t>self-study application</w:t>
      </w:r>
      <w:r>
        <w:rPr>
          <w:b/>
          <w:bCs/>
          <w:color w:val="0070C0"/>
        </w:rPr>
        <w:t>?</w:t>
      </w:r>
      <w:r w:rsidR="00755AED">
        <w:rPr>
          <w:b/>
          <w:bCs/>
          <w:color w:val="0070C0"/>
        </w:rPr>
        <w:t xml:space="preserve"> </w:t>
      </w:r>
    </w:p>
    <w:p w14:paraId="430C3E18" w14:textId="7D506EA1" w:rsidR="00B51745" w:rsidRPr="00BA4E72" w:rsidRDefault="00370B29" w:rsidP="00B51745">
      <w:pPr>
        <w:rPr>
          <w:b/>
          <w:bCs/>
          <w:color w:val="0070C0"/>
          <w:sz w:val="24"/>
          <w:szCs w:val="24"/>
        </w:rPr>
      </w:pPr>
      <w:r>
        <w:t>For w</w:t>
      </w:r>
      <w:r w:rsidR="001F5D35">
        <w:t xml:space="preserve">hat </w:t>
      </w:r>
      <w:r w:rsidR="00755AED">
        <w:t xml:space="preserve">you will need to know and explain </w:t>
      </w:r>
      <w:r w:rsidR="001F5D35">
        <w:t>in your self-study application</w:t>
      </w:r>
      <w:r>
        <w:t>, s</w:t>
      </w:r>
      <w:r w:rsidR="001F5D35">
        <w:t xml:space="preserve">ee </w:t>
      </w:r>
      <w:hyperlink r:id="rId11" w:history="1">
        <w:r w:rsidR="00B51745" w:rsidRPr="00B51745">
          <w:rPr>
            <w:rStyle w:val="Hyperlink"/>
            <w:color w:val="0070C0"/>
            <w:sz w:val="24"/>
            <w:szCs w:val="24"/>
          </w:rPr>
          <w:t>ANCC</w:t>
        </w:r>
      </w:hyperlink>
      <w:r w:rsidR="00B51745" w:rsidRPr="00B51745">
        <w:rPr>
          <w:sz w:val="24"/>
          <w:szCs w:val="24"/>
        </w:rPr>
        <w:t xml:space="preserve"> (2021) p. 10-11</w:t>
      </w:r>
      <w:r w:rsidR="00B51745">
        <w:rPr>
          <w:sz w:val="24"/>
          <w:szCs w:val="24"/>
        </w:rPr>
        <w:t>.</w:t>
      </w:r>
    </w:p>
    <w:p w14:paraId="13997057" w14:textId="77777777" w:rsidR="002100F3" w:rsidRDefault="002100F3" w:rsidP="0008146E"/>
    <w:p w14:paraId="30515FFB" w14:textId="0189407B" w:rsidR="001F5D35" w:rsidRDefault="00755AED" w:rsidP="0008146E">
      <w:r w:rsidRPr="002100F3">
        <w:rPr>
          <w:b/>
          <w:bCs/>
        </w:rPr>
        <w:t>Summar</w:t>
      </w:r>
      <w:r w:rsidRPr="00996BA5">
        <w:rPr>
          <w:b/>
          <w:bCs/>
        </w:rPr>
        <w:t>y</w:t>
      </w:r>
      <w:r w:rsidR="00370B29" w:rsidRPr="00996BA5">
        <w:rPr>
          <w:b/>
          <w:bCs/>
        </w:rPr>
        <w:t xml:space="preserve"> of </w:t>
      </w:r>
      <w:r w:rsidR="00996BA5">
        <w:rPr>
          <w:b/>
          <w:bCs/>
        </w:rPr>
        <w:t>K</w:t>
      </w:r>
      <w:r w:rsidR="00370B29" w:rsidRPr="00996BA5">
        <w:rPr>
          <w:b/>
          <w:bCs/>
        </w:rPr>
        <w:t xml:space="preserve">ey </w:t>
      </w:r>
      <w:r w:rsidR="00996BA5">
        <w:rPr>
          <w:b/>
          <w:bCs/>
        </w:rPr>
        <w:t>P</w:t>
      </w:r>
      <w:r w:rsidR="00370B29" w:rsidRPr="00996BA5">
        <w:rPr>
          <w:b/>
          <w:bCs/>
        </w:rPr>
        <w:t>oints</w:t>
      </w:r>
      <w:r w:rsidR="002100F3" w:rsidRPr="00996BA5">
        <w:rPr>
          <w:b/>
          <w:bCs/>
        </w:rPr>
        <w:t xml:space="preserve"> – Q</w:t>
      </w:r>
      <w:r w:rsidR="00F70404">
        <w:rPr>
          <w:b/>
          <w:bCs/>
        </w:rPr>
        <w:t xml:space="preserve">uality </w:t>
      </w:r>
      <w:r w:rsidR="002100F3" w:rsidRPr="00996BA5">
        <w:rPr>
          <w:b/>
          <w:bCs/>
        </w:rPr>
        <w:t>O</w:t>
      </w:r>
      <w:r w:rsidR="00F70404">
        <w:rPr>
          <w:b/>
          <w:bCs/>
        </w:rPr>
        <w:t>utcome</w:t>
      </w:r>
      <w:r w:rsidR="002100F3" w:rsidRPr="00996BA5">
        <w:rPr>
          <w:b/>
          <w:bCs/>
        </w:rPr>
        <w:t xml:space="preserve"> Criteria Section of Narrative Self-Study</w:t>
      </w:r>
      <w:r w:rsidR="006142AC">
        <w:rPr>
          <w:b/>
          <w:bCs/>
        </w:rPr>
        <w:t xml:space="preserve"> (from ANCC, 2021)</w:t>
      </w:r>
    </w:p>
    <w:p w14:paraId="16CF7BB6" w14:textId="77777777" w:rsidR="002100F3" w:rsidRDefault="002100F3" w:rsidP="00080614"/>
    <w:p w14:paraId="3C33A566" w14:textId="36347DEB" w:rsidR="00080614" w:rsidRDefault="00080614" w:rsidP="00080614">
      <w:r>
        <w:t xml:space="preserve">In the APU self-study narrative, the APU must describe: </w:t>
      </w:r>
    </w:p>
    <w:p w14:paraId="2EA6D528" w14:textId="77777777" w:rsidR="00996BA5" w:rsidRPr="004A73F1" w:rsidRDefault="00996BA5" w:rsidP="00080614">
      <w:pPr>
        <w:ind w:left="540" w:hanging="540"/>
        <w:rPr>
          <w:sz w:val="12"/>
          <w:szCs w:val="12"/>
        </w:rPr>
      </w:pPr>
    </w:p>
    <w:p w14:paraId="356634FC" w14:textId="2186E8DD" w:rsidR="00080614" w:rsidRDefault="00080614" w:rsidP="00080614">
      <w:pPr>
        <w:ind w:left="540" w:hanging="540"/>
      </w:pPr>
      <w:r>
        <w:t xml:space="preserve">QO1: The process that the Provider Unit (PU) uses to determine if it is meeting learner needs and achieving expected goals or outcomes for the PU. This </w:t>
      </w:r>
      <w:r w:rsidR="00965052">
        <w:t xml:space="preserve">may </w:t>
      </w:r>
      <w:r>
        <w:t xml:space="preserve">include: </w:t>
      </w:r>
    </w:p>
    <w:p w14:paraId="3E397491" w14:textId="2EE899CA" w:rsidR="00080614" w:rsidRDefault="00080614" w:rsidP="00080614">
      <w:r>
        <w:t xml:space="preserve">• </w:t>
      </w:r>
      <w:r w:rsidR="00574B86">
        <w:t xml:space="preserve">   </w:t>
      </w:r>
      <w:r w:rsidR="00FF7594">
        <w:t xml:space="preserve"> </w:t>
      </w:r>
      <w:r>
        <w:t xml:space="preserve">How often the PU evaluates effectiveness. </w:t>
      </w:r>
    </w:p>
    <w:p w14:paraId="51506BF5" w14:textId="6F26D2C9" w:rsidR="00080614" w:rsidRDefault="00080614" w:rsidP="00080614">
      <w:r>
        <w:t xml:space="preserve">• </w:t>
      </w:r>
      <w:r w:rsidR="00574B86">
        <w:t xml:space="preserve">   </w:t>
      </w:r>
      <w:r w:rsidR="00FF7594">
        <w:t xml:space="preserve"> </w:t>
      </w:r>
      <w:r>
        <w:t xml:space="preserve">What resources are used to measure effectiveness. Resources may include:  </w:t>
      </w:r>
    </w:p>
    <w:p w14:paraId="63ABC366" w14:textId="1F9425D6" w:rsidR="00080614" w:rsidRDefault="00080614" w:rsidP="00080614">
      <w:pPr>
        <w:pStyle w:val="ListParagraph"/>
        <w:numPr>
          <w:ilvl w:val="0"/>
          <w:numId w:val="4"/>
        </w:numPr>
      </w:pPr>
      <w:r>
        <w:t>Hard data (patient satisfaction surveys, aggregate evaluation data, human resource</w:t>
      </w:r>
      <w:r w:rsidR="009A4F15">
        <w:t xml:space="preserve"> data</w:t>
      </w:r>
      <w:r>
        <w:t>, budget data, etc.)</w:t>
      </w:r>
    </w:p>
    <w:p w14:paraId="72C07AD2" w14:textId="0B77CE22" w:rsidR="00080614" w:rsidRDefault="00080614" w:rsidP="00080614">
      <w:pPr>
        <w:pStyle w:val="ListParagraph"/>
        <w:numPr>
          <w:ilvl w:val="0"/>
          <w:numId w:val="4"/>
        </w:numPr>
      </w:pPr>
      <w:proofErr w:type="gramStart"/>
      <w:r>
        <w:t>Feedback  (</w:t>
      </w:r>
      <w:proofErr w:type="gramEnd"/>
      <w:r>
        <w:t xml:space="preserve">comments from learners or discussion with key stakeholders) </w:t>
      </w:r>
    </w:p>
    <w:p w14:paraId="338963B1" w14:textId="117C3F23" w:rsidR="00080614" w:rsidRDefault="00080614" w:rsidP="00B51745">
      <w:pPr>
        <w:pStyle w:val="ListParagraph"/>
        <w:numPr>
          <w:ilvl w:val="0"/>
          <w:numId w:val="4"/>
        </w:numPr>
        <w:spacing w:line="257" w:lineRule="auto"/>
        <w:ind w:left="360"/>
      </w:pPr>
      <w:r>
        <w:t xml:space="preserve">Demonstrating how the </w:t>
      </w:r>
      <w:r w:rsidR="009A4F15">
        <w:t xml:space="preserve">PNP </w:t>
      </w:r>
      <w:r>
        <w:t xml:space="preserve">and PU </w:t>
      </w:r>
      <w:r w:rsidR="009A4F15">
        <w:t xml:space="preserve">staff </w:t>
      </w:r>
      <w:r>
        <w:t xml:space="preserve">evaluate the data to isolate an opportunity for improvement. </w:t>
      </w:r>
    </w:p>
    <w:p w14:paraId="4DB2BFCE" w14:textId="77777777" w:rsidR="00996BA5" w:rsidRPr="00996BA5" w:rsidRDefault="00996BA5" w:rsidP="00080614">
      <w:pPr>
        <w:rPr>
          <w:b/>
          <w:bCs/>
          <w:i/>
          <w:iCs/>
          <w:sz w:val="12"/>
          <w:szCs w:val="12"/>
        </w:rPr>
      </w:pPr>
    </w:p>
    <w:p w14:paraId="245D1565" w14:textId="782C11C6" w:rsidR="00080614" w:rsidRDefault="00755AED" w:rsidP="0017268A">
      <w:pPr>
        <w:ind w:left="1260" w:hanging="1260"/>
      </w:pPr>
      <w:r w:rsidRPr="00755AED">
        <w:rPr>
          <w:b/>
          <w:bCs/>
          <w:i/>
          <w:iCs/>
        </w:rPr>
        <w:t>Key Concept:</w:t>
      </w:r>
      <w:r>
        <w:t xml:space="preserve"> </w:t>
      </w:r>
      <w:r w:rsidR="00080614">
        <w:t>This criterion is related to overall PU effectiveness and should not be related to one individual activity.</w:t>
      </w:r>
    </w:p>
    <w:p w14:paraId="0F14FA1A" w14:textId="77777777" w:rsidR="00080614" w:rsidRDefault="00080614" w:rsidP="00080614"/>
    <w:p w14:paraId="77236C90" w14:textId="5593F1F3" w:rsidR="00080614" w:rsidRDefault="00080614" w:rsidP="00080614">
      <w:r>
        <w:t>QO2a (Operational) and QO3a (Nursing Professional Development) – List of the APU quality outcome measures.</w:t>
      </w:r>
    </w:p>
    <w:p w14:paraId="611D0C9D" w14:textId="4CD5F350" w:rsidR="00280BC3" w:rsidRPr="002100F3" w:rsidRDefault="00280BC3" w:rsidP="002A28E4">
      <w:pPr>
        <w:pStyle w:val="ListParagraph"/>
        <w:numPr>
          <w:ilvl w:val="0"/>
          <w:numId w:val="6"/>
        </w:numPr>
      </w:pPr>
      <w:r w:rsidRPr="002100F3">
        <w:t xml:space="preserve">The outcomes should be related to overall PU operations and not to a specific educational activity. </w:t>
      </w:r>
    </w:p>
    <w:p w14:paraId="1A5AD505" w14:textId="5025E4DE" w:rsidR="00280BC3" w:rsidRDefault="00280BC3" w:rsidP="002A28E4">
      <w:pPr>
        <w:pStyle w:val="ListParagraph"/>
        <w:numPr>
          <w:ilvl w:val="0"/>
          <w:numId w:val="6"/>
        </w:numPr>
      </w:pPr>
      <w:r>
        <w:t>The outcome</w:t>
      </w:r>
      <w:r w:rsidR="009A4F15">
        <w:t>s</w:t>
      </w:r>
      <w:r>
        <w:t xml:space="preserve"> should be created in alignment with the PU strategic goals and should be thoughtful and impactful to the PU. </w:t>
      </w:r>
    </w:p>
    <w:p w14:paraId="17F7E004" w14:textId="468AC4DA" w:rsidR="00280BC3" w:rsidRDefault="00280BC3" w:rsidP="002A28E4">
      <w:pPr>
        <w:pStyle w:val="ListParagraph"/>
        <w:numPr>
          <w:ilvl w:val="0"/>
          <w:numId w:val="6"/>
        </w:numPr>
      </w:pPr>
      <w:r>
        <w:t>The outcome</w:t>
      </w:r>
      <w:r w:rsidR="009A4F15">
        <w:t>s</w:t>
      </w:r>
      <w:r>
        <w:t xml:space="preserve"> should be written in a measurable format, with a target to achieve. </w:t>
      </w:r>
    </w:p>
    <w:p w14:paraId="27B5D919" w14:textId="1EFBD44F" w:rsidR="00280BC3" w:rsidRDefault="00280BC3" w:rsidP="002A28E4">
      <w:pPr>
        <w:pStyle w:val="ListParagraph"/>
        <w:numPr>
          <w:ilvl w:val="0"/>
          <w:numId w:val="6"/>
        </w:numPr>
      </w:pPr>
      <w:r>
        <w:lastRenderedPageBreak/>
        <w:t xml:space="preserve">Suggestion: Use the “SMART” format to develop this outcome: Specific, Measurable, Achievable, Relevant, and Time-Bound. </w:t>
      </w:r>
    </w:p>
    <w:p w14:paraId="5E090B90" w14:textId="77777777" w:rsidR="00080614" w:rsidRPr="00F62523" w:rsidRDefault="00080614" w:rsidP="00080614">
      <w:pPr>
        <w:rPr>
          <w:sz w:val="12"/>
          <w:szCs w:val="12"/>
        </w:rPr>
      </w:pPr>
    </w:p>
    <w:p w14:paraId="30721898" w14:textId="36BD0531" w:rsidR="00080614" w:rsidRDefault="00080614" w:rsidP="00080614">
      <w:r>
        <w:t>QO2</w:t>
      </w:r>
      <w:r w:rsidR="00280BC3">
        <w:t>b</w:t>
      </w:r>
      <w:r>
        <w:t xml:space="preserve"> (Operational) and QO3</w:t>
      </w:r>
      <w:r w:rsidR="00280BC3">
        <w:t>b</w:t>
      </w:r>
      <w:r>
        <w:t xml:space="preserve"> (Nursing Professional Development) – The PU</w:t>
      </w:r>
      <w:r w:rsidR="008D449E">
        <w:t xml:space="preserve"> </w:t>
      </w:r>
      <w:r>
        <w:t>describe</w:t>
      </w:r>
      <w:r w:rsidR="00A250A5">
        <w:t>s</w:t>
      </w:r>
      <w:r>
        <w:t xml:space="preserve">: </w:t>
      </w:r>
    </w:p>
    <w:p w14:paraId="7C4E376B" w14:textId="08E9AD27" w:rsidR="00080614" w:rsidRDefault="00080614" w:rsidP="00080614">
      <w:pPr>
        <w:pStyle w:val="ListParagraph"/>
        <w:numPr>
          <w:ilvl w:val="0"/>
          <w:numId w:val="5"/>
        </w:numPr>
        <w:ind w:right="-360"/>
      </w:pPr>
      <w:r>
        <w:t xml:space="preserve">Why the organization identified this quality outcome goal </w:t>
      </w:r>
      <w:proofErr w:type="gramStart"/>
      <w:r w:rsidRPr="0048425F">
        <w:t>as a result of</w:t>
      </w:r>
      <w:proofErr w:type="gramEnd"/>
      <w:r w:rsidRPr="0048425F">
        <w:t xml:space="preserve"> the evaluation plan (QO1).</w:t>
      </w:r>
      <w:r>
        <w:t xml:space="preserve"> </w:t>
      </w:r>
    </w:p>
    <w:p w14:paraId="6D43461F" w14:textId="49538536" w:rsidR="00080614" w:rsidRDefault="00080614" w:rsidP="00080614">
      <w:pPr>
        <w:pStyle w:val="ListParagraph"/>
        <w:numPr>
          <w:ilvl w:val="0"/>
          <w:numId w:val="5"/>
        </w:numPr>
      </w:pPr>
      <w:r>
        <w:t xml:space="preserve">Strategies used by the PU to achieve this </w:t>
      </w:r>
      <w:proofErr w:type="gramStart"/>
      <w:r>
        <w:t>goal</w:t>
      </w:r>
      <w:proofErr w:type="gramEnd"/>
      <w:r>
        <w:t xml:space="preserve"> </w:t>
      </w:r>
    </w:p>
    <w:p w14:paraId="7462ECEA" w14:textId="77777777" w:rsidR="00080614" w:rsidRDefault="00080614" w:rsidP="00080614">
      <w:pPr>
        <w:pStyle w:val="ListParagraph"/>
        <w:numPr>
          <w:ilvl w:val="0"/>
          <w:numId w:val="5"/>
        </w:numPr>
      </w:pPr>
      <w:r>
        <w:t>How the outcome was measured</w:t>
      </w:r>
    </w:p>
    <w:p w14:paraId="220A8747" w14:textId="0FBF03D3" w:rsidR="00080614" w:rsidRDefault="00080614" w:rsidP="00080614">
      <w:pPr>
        <w:pStyle w:val="ListParagraph"/>
        <w:numPr>
          <w:ilvl w:val="0"/>
          <w:numId w:val="5"/>
        </w:numPr>
      </w:pPr>
      <w:r>
        <w:t>Whether the goal was achieved</w:t>
      </w:r>
    </w:p>
    <w:p w14:paraId="4A03509C" w14:textId="242A4B3A" w:rsidR="00080614" w:rsidRDefault="00080614" w:rsidP="00080614">
      <w:pPr>
        <w:pStyle w:val="ListParagraph"/>
        <w:numPr>
          <w:ilvl w:val="0"/>
          <w:numId w:val="5"/>
        </w:numPr>
      </w:pPr>
      <w:r>
        <w:t>(WNA suggestion – if</w:t>
      </w:r>
      <w:r w:rsidR="009718FE">
        <w:t xml:space="preserve"> a goal is</w:t>
      </w:r>
      <w:r>
        <w:t xml:space="preserve"> not met, </w:t>
      </w:r>
      <w:r w:rsidR="00755AED">
        <w:t xml:space="preserve">it’s helpful to provide a </w:t>
      </w:r>
      <w:r>
        <w:t>brief rationale and next steps for the measure and/or strategies)</w:t>
      </w:r>
      <w:r w:rsidR="00755AED">
        <w:t>.</w:t>
      </w:r>
    </w:p>
    <w:p w14:paraId="03752C38" w14:textId="412E0BF4" w:rsidR="00080614" w:rsidRDefault="00080614" w:rsidP="0008146E"/>
    <w:p w14:paraId="72407FFA" w14:textId="5421F1B2" w:rsidR="00C26D0D" w:rsidRDefault="00C26D0D" w:rsidP="0008146E">
      <w:pPr>
        <w:rPr>
          <w:b/>
          <w:bCs/>
          <w:color w:val="0070C0"/>
        </w:rPr>
      </w:pPr>
      <w:r>
        <w:rPr>
          <w:b/>
          <w:bCs/>
          <w:color w:val="0070C0"/>
        </w:rPr>
        <w:t xml:space="preserve">How do I </w:t>
      </w:r>
      <w:r w:rsidR="00A250A5">
        <w:rPr>
          <w:b/>
          <w:bCs/>
          <w:color w:val="0070C0"/>
        </w:rPr>
        <w:t>conduct</w:t>
      </w:r>
      <w:r>
        <w:rPr>
          <w:b/>
          <w:bCs/>
          <w:color w:val="0070C0"/>
        </w:rPr>
        <w:t xml:space="preserve"> APU self-evaluation? </w:t>
      </w:r>
    </w:p>
    <w:p w14:paraId="588443CC" w14:textId="77777777" w:rsidR="009031ED" w:rsidRDefault="009031ED" w:rsidP="0008146E">
      <w:pPr>
        <w:rPr>
          <w:b/>
          <w:bCs/>
        </w:rPr>
      </w:pPr>
    </w:p>
    <w:p w14:paraId="674D0B82" w14:textId="0E25BB04" w:rsidR="002100F3" w:rsidRPr="002100F3" w:rsidRDefault="002100F3" w:rsidP="0008146E">
      <w:pPr>
        <w:rPr>
          <w:b/>
          <w:bCs/>
        </w:rPr>
      </w:pPr>
      <w:r w:rsidRPr="002100F3">
        <w:rPr>
          <w:b/>
          <w:bCs/>
        </w:rPr>
        <w:t>WNA’s Summary of Sample Process Steps for APU Self-Evaluation</w:t>
      </w:r>
    </w:p>
    <w:p w14:paraId="6B15262F" w14:textId="77777777" w:rsidR="002100F3" w:rsidRDefault="002100F3" w:rsidP="0008146E"/>
    <w:p w14:paraId="2FB1B79A" w14:textId="2A19F1E1" w:rsidR="00C26D0D" w:rsidRDefault="00370B29" w:rsidP="0008146E">
      <w:r>
        <w:t>WNA uses the Plan-Do-Study-Act</w:t>
      </w:r>
      <w:r w:rsidR="00F70404">
        <w:t xml:space="preserve"> (PDSA) </w:t>
      </w:r>
      <w:r>
        <w:t xml:space="preserve">model to describe the APU self-evaluation process. </w:t>
      </w:r>
    </w:p>
    <w:p w14:paraId="42707CD1" w14:textId="3F8CFC98" w:rsidR="00996BA5" w:rsidRDefault="00996BA5" w:rsidP="00996BA5">
      <w:pPr>
        <w:jc w:val="center"/>
        <w:rPr>
          <w:b/>
          <w:bCs/>
          <w:noProof/>
          <w:color w:val="0070C0"/>
        </w:rPr>
      </w:pPr>
    </w:p>
    <w:p w14:paraId="078849D6" w14:textId="3FE691AB" w:rsidR="0094785C" w:rsidRDefault="0094785C" w:rsidP="00996BA5">
      <w:pPr>
        <w:jc w:val="center"/>
        <w:rPr>
          <w:b/>
          <w:bCs/>
          <w:color w:val="0070C0"/>
        </w:rPr>
      </w:pPr>
      <w:r w:rsidRPr="0094785C">
        <w:rPr>
          <w:b/>
          <w:bCs/>
          <w:noProof/>
          <w:color w:val="0070C0"/>
        </w:rPr>
        <w:drawing>
          <wp:inline distT="0" distB="0" distL="0" distR="0" wp14:anchorId="0B6F31C1" wp14:editId="43D46A6B">
            <wp:extent cx="5953956" cy="3153215"/>
            <wp:effectExtent l="0" t="0" r="8890" b="9525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53956" cy="315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DC45F" w14:textId="77777777" w:rsidR="009F6F07" w:rsidRDefault="009F6F07" w:rsidP="00942782">
      <w:pPr>
        <w:rPr>
          <w:b/>
          <w:bCs/>
          <w:i/>
          <w:iCs/>
        </w:rPr>
      </w:pPr>
    </w:p>
    <w:p w14:paraId="5FBDC0AE" w14:textId="2771CE22" w:rsidR="00942782" w:rsidRDefault="00942782" w:rsidP="00942782">
      <w:r w:rsidRPr="00370B29">
        <w:rPr>
          <w:b/>
          <w:bCs/>
          <w:i/>
          <w:iCs/>
        </w:rPr>
        <w:t>Key Concept:</w:t>
      </w:r>
      <w:r>
        <w:t xml:space="preserve"> </w:t>
      </w:r>
    </w:p>
    <w:p w14:paraId="0D111012" w14:textId="106BF79E" w:rsidR="009F6F07" w:rsidRDefault="00942782" w:rsidP="00942782">
      <w:r w:rsidRPr="00370B29">
        <w:t>There is no one way to evaluate your APU and no one way to document the evaluation and follow up</w:t>
      </w:r>
      <w:r>
        <w:t xml:space="preserve">. ANCC </w:t>
      </w:r>
      <w:r w:rsidR="009F6F07">
        <w:t xml:space="preserve">is not prescriptive in </w:t>
      </w:r>
      <w:r w:rsidR="00766BCA">
        <w:t xml:space="preserve">the APU </w:t>
      </w:r>
      <w:r>
        <w:t xml:space="preserve">evaluation process, </w:t>
      </w:r>
      <w:r w:rsidR="00A250A5">
        <w:t xml:space="preserve">tools to conduct </w:t>
      </w:r>
      <w:r>
        <w:t xml:space="preserve">the process, </w:t>
      </w:r>
      <w:r w:rsidR="00E030D5">
        <w:t>or</w:t>
      </w:r>
      <w:r>
        <w:t xml:space="preserve"> ongoing monitoring</w:t>
      </w:r>
      <w:r w:rsidR="00E030D5">
        <w:t>.</w:t>
      </w:r>
    </w:p>
    <w:p w14:paraId="149B8CD9" w14:textId="77777777" w:rsidR="00F62523" w:rsidRPr="00F62523" w:rsidRDefault="00F62523" w:rsidP="00942782">
      <w:pPr>
        <w:rPr>
          <w:sz w:val="12"/>
          <w:szCs w:val="12"/>
        </w:rPr>
      </w:pPr>
    </w:p>
    <w:p w14:paraId="46CEA1E7" w14:textId="6733A90C" w:rsidR="00942782" w:rsidRPr="00A250A5" w:rsidRDefault="00942782" w:rsidP="0008146E">
      <w:pPr>
        <w:sectPr w:rsidR="00942782" w:rsidRPr="00A250A5" w:rsidSect="000F530D">
          <w:type w:val="continuous"/>
          <w:pgSz w:w="12240" w:h="15840"/>
          <w:pgMar w:top="864" w:right="1080" w:bottom="432" w:left="1080" w:header="720" w:footer="720" w:gutter="0"/>
          <w:cols w:space="720"/>
          <w:docGrid w:linePitch="360"/>
        </w:sectPr>
      </w:pPr>
      <w:r>
        <w:t xml:space="preserve">Below are </w:t>
      </w:r>
      <w:r w:rsidR="009F6F07">
        <w:t xml:space="preserve">a few </w:t>
      </w:r>
      <w:r w:rsidRPr="00942782">
        <w:rPr>
          <w:b/>
          <w:bCs/>
        </w:rPr>
        <w:t>examples</w:t>
      </w:r>
      <w:r>
        <w:t xml:space="preserve"> of processes, tools, and documentation. These examples are not exhaustive</w:t>
      </w:r>
      <w:r w:rsidR="009F6F07">
        <w:t xml:space="preserve"> and there is no requirement to use a particular process or documentation format</w:t>
      </w:r>
      <w:r w:rsidR="00A250A5">
        <w:t xml:space="preserve"> for APU self-evaluation.</w:t>
      </w:r>
    </w:p>
    <w:p w14:paraId="5030E029" w14:textId="77777777" w:rsidR="004629ED" w:rsidRDefault="004629ED" w:rsidP="00B81C19">
      <w:pPr>
        <w:jc w:val="center"/>
        <w:rPr>
          <w:b/>
          <w:bCs/>
          <w:color w:val="0070C0"/>
        </w:rPr>
      </w:pPr>
    </w:p>
    <w:p w14:paraId="6D439A7C" w14:textId="1A5BD617" w:rsidR="0008146E" w:rsidRDefault="00F06177" w:rsidP="00B81C19">
      <w:pPr>
        <w:jc w:val="center"/>
        <w:rPr>
          <w:b/>
          <w:bCs/>
          <w:color w:val="0070C0"/>
        </w:rPr>
      </w:pPr>
      <w:r w:rsidRPr="00B81C19">
        <w:rPr>
          <w:b/>
          <w:bCs/>
          <w:color w:val="0070C0"/>
        </w:rPr>
        <w:t>Sample A</w:t>
      </w:r>
      <w:r w:rsidR="0008146E" w:rsidRPr="00B81C19">
        <w:rPr>
          <w:b/>
          <w:bCs/>
          <w:color w:val="0070C0"/>
        </w:rPr>
        <w:t xml:space="preserve">PU </w:t>
      </w:r>
      <w:r w:rsidR="00771AF7" w:rsidRPr="00B81C19">
        <w:rPr>
          <w:b/>
          <w:bCs/>
          <w:color w:val="0070C0"/>
        </w:rPr>
        <w:t>S</w:t>
      </w:r>
      <w:r w:rsidR="0008146E" w:rsidRPr="00B81C19">
        <w:rPr>
          <w:b/>
          <w:bCs/>
          <w:color w:val="0070C0"/>
        </w:rPr>
        <w:t xml:space="preserve">elf-evaluation </w:t>
      </w:r>
      <w:r w:rsidR="00771AF7" w:rsidRPr="00B81C19">
        <w:rPr>
          <w:b/>
          <w:bCs/>
          <w:color w:val="0070C0"/>
        </w:rPr>
        <w:t>P</w:t>
      </w:r>
      <w:r w:rsidR="0008146E" w:rsidRPr="00B81C19">
        <w:rPr>
          <w:b/>
          <w:bCs/>
          <w:color w:val="0070C0"/>
        </w:rPr>
        <w:t>rocess</w:t>
      </w:r>
      <w:r w:rsidR="00771AF7" w:rsidRPr="00B81C19">
        <w:rPr>
          <w:b/>
          <w:bCs/>
          <w:color w:val="0070C0"/>
        </w:rPr>
        <w:t xml:space="preserve"> Steps</w:t>
      </w:r>
      <w:r w:rsidR="00996BA5">
        <w:rPr>
          <w:b/>
          <w:bCs/>
          <w:color w:val="0070C0"/>
        </w:rPr>
        <w:t xml:space="preserve"> Including Actions and Tools </w:t>
      </w:r>
    </w:p>
    <w:tbl>
      <w:tblPr>
        <w:tblpPr w:leftFromText="180" w:rightFromText="180" w:vertAnchor="text" w:horzAnchor="page" w:tblpX="1166" w:tblpY="202"/>
        <w:tblW w:w="9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5"/>
        <w:gridCol w:w="2755"/>
        <w:gridCol w:w="3870"/>
      </w:tblGrid>
      <w:tr w:rsidR="00E21C73" w14:paraId="73BF2CA5" w14:textId="77777777" w:rsidTr="00E21C73">
        <w:tc>
          <w:tcPr>
            <w:tcW w:w="31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98FB2" w14:textId="77777777" w:rsidR="00E21C73" w:rsidRDefault="00E21C73" w:rsidP="00E21C73">
            <w:pPr>
              <w:ind w:left="60"/>
              <w:rPr>
                <w:b/>
                <w:bCs/>
              </w:rPr>
            </w:pPr>
            <w:r>
              <w:rPr>
                <w:b/>
                <w:bCs/>
              </w:rPr>
              <w:t>Step of APU Evaluation Process</w:t>
            </w:r>
          </w:p>
        </w:tc>
        <w:tc>
          <w:tcPr>
            <w:tcW w:w="2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A8006" w14:textId="77777777" w:rsidR="00E21C73" w:rsidRDefault="00E21C73" w:rsidP="00E21C73">
            <w:pPr>
              <w:ind w:left="73"/>
              <w:rPr>
                <w:b/>
                <w:bCs/>
              </w:rPr>
            </w:pPr>
            <w:r>
              <w:rPr>
                <w:b/>
                <w:bCs/>
              </w:rPr>
              <w:t xml:space="preserve">Actions 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EE3048" w14:textId="77777777" w:rsidR="00E21C73" w:rsidRDefault="00E21C73" w:rsidP="00E21C73">
            <w:pPr>
              <w:ind w:left="73"/>
              <w:rPr>
                <w:b/>
                <w:bCs/>
              </w:rPr>
            </w:pPr>
            <w:r>
              <w:rPr>
                <w:b/>
                <w:bCs/>
              </w:rPr>
              <w:t xml:space="preserve">Tools </w:t>
            </w:r>
          </w:p>
        </w:tc>
      </w:tr>
      <w:tr w:rsidR="00E21C73" w14:paraId="65D400EE" w14:textId="77777777" w:rsidTr="00E21C73">
        <w:tc>
          <w:tcPr>
            <w:tcW w:w="31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0A4C4" w14:textId="77777777" w:rsidR="00E21C73" w:rsidRDefault="00E21C73" w:rsidP="00E21C73">
            <w:r>
              <w:t>Reviewing or creating APU overarching goals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D9931" w14:textId="77777777" w:rsidR="00E21C73" w:rsidRDefault="00E21C73" w:rsidP="00E21C73">
            <w:pPr>
              <w:ind w:left="73"/>
            </w:pPr>
            <w:r>
              <w:t xml:space="preserve">Use organizational mission, APU mission, and/or organizational initiatives to create or review overarching APU goals.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CACA2A" w14:textId="77777777" w:rsidR="00E21C73" w:rsidRDefault="00E21C73" w:rsidP="00E21C73">
            <w:pPr>
              <w:ind w:left="73"/>
            </w:pPr>
            <w:r>
              <w:t xml:space="preserve">-Blank paper. </w:t>
            </w:r>
          </w:p>
          <w:p w14:paraId="5ABA6D2C" w14:textId="77777777" w:rsidR="00E21C73" w:rsidRDefault="00E21C73" w:rsidP="00E21C73">
            <w:pPr>
              <w:ind w:left="73"/>
            </w:pPr>
            <w:r>
              <w:t>-</w:t>
            </w:r>
            <w:proofErr w:type="gramStart"/>
            <w:r>
              <w:t>Organizational  mission</w:t>
            </w:r>
            <w:proofErr w:type="gramEnd"/>
            <w:r>
              <w:t>.</w:t>
            </w:r>
          </w:p>
          <w:p w14:paraId="3CFB0880" w14:textId="77777777" w:rsidR="00E21C73" w:rsidRDefault="00E21C73" w:rsidP="00E21C73">
            <w:pPr>
              <w:ind w:left="73"/>
            </w:pPr>
            <w:r>
              <w:t>-APU mission.</w:t>
            </w:r>
          </w:p>
          <w:p w14:paraId="0581F656" w14:textId="77777777" w:rsidR="00E21C73" w:rsidRDefault="00E21C73" w:rsidP="00E21C73">
            <w:pPr>
              <w:ind w:left="73"/>
            </w:pPr>
            <w:r>
              <w:t xml:space="preserve"> </w:t>
            </w:r>
          </w:p>
        </w:tc>
      </w:tr>
      <w:tr w:rsidR="00E21C73" w14:paraId="7629C776" w14:textId="77777777" w:rsidTr="00E21C73">
        <w:tc>
          <w:tcPr>
            <w:tcW w:w="31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49370" w14:textId="77777777" w:rsidR="00E21C73" w:rsidRDefault="00E21C73" w:rsidP="00E21C73">
            <w:r>
              <w:t>Articulating or reviewing how you will know if your APU is effective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8F586" w14:textId="77777777" w:rsidR="00E21C73" w:rsidRDefault="00E21C73" w:rsidP="00E21C73">
            <w:pPr>
              <w:ind w:left="73"/>
            </w:pPr>
            <w:r>
              <w:t xml:space="preserve">Develop a statement of how you will know if your APU is effective.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BFD43E" w14:textId="77777777" w:rsidR="00E21C73" w:rsidRDefault="00E21C73" w:rsidP="00E21C73">
            <w:pPr>
              <w:ind w:left="73"/>
            </w:pPr>
            <w:r>
              <w:t xml:space="preserve">-Overarching goals. </w:t>
            </w:r>
          </w:p>
          <w:p w14:paraId="753E420F" w14:textId="77777777" w:rsidR="00E21C73" w:rsidRDefault="00E21C73" w:rsidP="00E21C73">
            <w:pPr>
              <w:ind w:left="73"/>
            </w:pPr>
            <w:r>
              <w:t>-Organizational mission.</w:t>
            </w:r>
          </w:p>
          <w:p w14:paraId="70793D18" w14:textId="77777777" w:rsidR="00E21C73" w:rsidRDefault="00E21C73" w:rsidP="00E21C73">
            <w:pPr>
              <w:ind w:left="73"/>
            </w:pPr>
            <w:r>
              <w:t xml:space="preserve">-APU mission.  </w:t>
            </w:r>
          </w:p>
        </w:tc>
      </w:tr>
      <w:tr w:rsidR="00E21C73" w14:paraId="56195DFF" w14:textId="77777777" w:rsidTr="00E21C73">
        <w:tc>
          <w:tcPr>
            <w:tcW w:w="31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602E9" w14:textId="77777777" w:rsidR="00E21C73" w:rsidRDefault="00E21C73" w:rsidP="00E21C73">
            <w:r>
              <w:t>Sharing with team or reviewing yourself your data collected on your 2022 outcome measures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A8707" w14:textId="77777777" w:rsidR="00E21C73" w:rsidRDefault="00E21C73" w:rsidP="00E21C73">
            <w:pPr>
              <w:ind w:left="73"/>
            </w:pPr>
            <w:r>
              <w:t xml:space="preserve">Share with team or review yourself 2022 APU outcome measures and data collected.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5ADDFB" w14:textId="77777777" w:rsidR="00E21C73" w:rsidRDefault="00E21C73" w:rsidP="00E21C73">
            <w:pPr>
              <w:ind w:left="73"/>
            </w:pPr>
            <w:r>
              <w:t>-List of outcome measures.</w:t>
            </w:r>
          </w:p>
          <w:p w14:paraId="15028FC6" w14:textId="77777777" w:rsidR="00E21C73" w:rsidRDefault="00E21C73" w:rsidP="00E21C73">
            <w:pPr>
              <w:ind w:left="73"/>
            </w:pPr>
            <w:r>
              <w:t xml:space="preserve">-Summary of data collected. </w:t>
            </w:r>
          </w:p>
          <w:p w14:paraId="1E524B24" w14:textId="77777777" w:rsidR="00E21C73" w:rsidRDefault="00E21C73" w:rsidP="00E21C73">
            <w:pPr>
              <w:ind w:left="73"/>
            </w:pPr>
            <w:r>
              <w:t xml:space="preserve">(Visual cues help.) </w:t>
            </w:r>
          </w:p>
        </w:tc>
      </w:tr>
      <w:tr w:rsidR="00E21C73" w14:paraId="476DD758" w14:textId="77777777" w:rsidTr="00E21C73">
        <w:tc>
          <w:tcPr>
            <w:tcW w:w="31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7E923" w14:textId="77777777" w:rsidR="00E21C73" w:rsidRDefault="00E21C73" w:rsidP="00E21C73">
            <w:r>
              <w:t xml:space="preserve">Sharing your analysis of the data or analyzing/reviewing your analysis of the data collected on your 2022 measures 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7B3F6" w14:textId="77777777" w:rsidR="00E21C73" w:rsidRDefault="00E21C73" w:rsidP="00E21C73">
            <w:pPr>
              <w:ind w:left="73"/>
            </w:pPr>
            <w:r>
              <w:t xml:space="preserve">Share your analysis of the data with your team or analyze the data / reflect on analysis.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BFD2D0" w14:textId="77777777" w:rsidR="00E21C73" w:rsidRDefault="00E21C73" w:rsidP="00E21C73">
            <w:pPr>
              <w:ind w:left="73"/>
            </w:pPr>
            <w:r>
              <w:t>-List of outcome measures.</w:t>
            </w:r>
          </w:p>
          <w:p w14:paraId="6007455C" w14:textId="77777777" w:rsidR="00E21C73" w:rsidRDefault="00E21C73" w:rsidP="00E21C73">
            <w:pPr>
              <w:ind w:left="73"/>
            </w:pPr>
            <w:r>
              <w:t>-Summary of data collected.</w:t>
            </w:r>
          </w:p>
          <w:p w14:paraId="11FCC56C" w14:textId="77777777" w:rsidR="00E21C73" w:rsidRDefault="00E21C73" w:rsidP="00E21C73">
            <w:pPr>
              <w:ind w:left="73"/>
            </w:pPr>
            <w:r>
              <w:t>(Visual cues help - checklist, evaluation plan, charts, etc.).</w:t>
            </w:r>
          </w:p>
          <w:p w14:paraId="292E8266" w14:textId="77777777" w:rsidR="00E21C73" w:rsidRDefault="00E21C73" w:rsidP="00E21C73">
            <w:pPr>
              <w:ind w:left="73"/>
            </w:pPr>
            <w:r>
              <w:t>-Asking yourself, did we accomplish the outcome measure?  Why or why not?</w:t>
            </w:r>
          </w:p>
          <w:p w14:paraId="784D4570" w14:textId="77777777" w:rsidR="00E21C73" w:rsidRDefault="00E21C73" w:rsidP="00E21C73">
            <w:pPr>
              <w:ind w:left="73"/>
            </w:pPr>
            <w:r>
              <w:t xml:space="preserve">-Asking yourself, what are the next steps? (Options include - retire measure, modify measure, or keep original measure and modify strategies).  </w:t>
            </w:r>
          </w:p>
        </w:tc>
      </w:tr>
      <w:tr w:rsidR="00E21C73" w14:paraId="101611A3" w14:textId="77777777" w:rsidTr="00E21C73">
        <w:tc>
          <w:tcPr>
            <w:tcW w:w="31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B15F8" w14:textId="77777777" w:rsidR="00E21C73" w:rsidRDefault="00E21C73" w:rsidP="00E21C73">
            <w:r>
              <w:t>Completing documentation of 2022 quality outcome measure tracking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6C47A" w14:textId="77777777" w:rsidR="00E21C73" w:rsidRDefault="00E21C73" w:rsidP="00E21C73">
            <w:pPr>
              <w:ind w:left="73"/>
            </w:pPr>
            <w:r>
              <w:t xml:space="preserve">Complete your documentation of progress and results for 2022 outcome measures.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9C600D" w14:textId="77777777" w:rsidR="00E21C73" w:rsidRDefault="00E21C73" w:rsidP="00E21C73">
            <w:pPr>
              <w:ind w:left="73"/>
            </w:pPr>
            <w:r>
              <w:t>-Evaluation plan or list of outcome measures, strategies, and results.</w:t>
            </w:r>
          </w:p>
          <w:p w14:paraId="541DA37F" w14:textId="77777777" w:rsidR="00E21C73" w:rsidRDefault="00E21C73" w:rsidP="00E21C73">
            <w:pPr>
              <w:ind w:left="73"/>
            </w:pPr>
          </w:p>
        </w:tc>
      </w:tr>
      <w:tr w:rsidR="00E21C73" w14:paraId="55A9C1AA" w14:textId="77777777" w:rsidTr="00E21C73">
        <w:tc>
          <w:tcPr>
            <w:tcW w:w="31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F4D2B" w14:textId="77777777" w:rsidR="00E21C73" w:rsidRDefault="00E21C73" w:rsidP="00E21C73">
            <w:r>
              <w:t>Discovering your current APU priorities for improvement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031E1" w14:textId="77777777" w:rsidR="00E21C73" w:rsidRPr="00B81C19" w:rsidRDefault="00E21C73" w:rsidP="00E21C73">
            <w:pPr>
              <w:ind w:left="73"/>
            </w:pPr>
            <w:r w:rsidRPr="00B81C19">
              <w:t xml:space="preserve">Pick an approach / form to use from those attached or use your own. </w:t>
            </w:r>
          </w:p>
          <w:p w14:paraId="74F6549C" w14:textId="77777777" w:rsidR="00E21C73" w:rsidRPr="00B81C19" w:rsidRDefault="00E21C73" w:rsidP="00E21C73">
            <w:pPr>
              <w:ind w:left="73"/>
            </w:pPr>
            <w:r w:rsidRPr="00B81C19">
              <w:t xml:space="preserve">If you are not sure what approach to pick, you may want to try conducting a SWOT analysis yourself or with your team. 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18D6A4" w14:textId="77777777" w:rsidR="00E21C73" w:rsidRPr="00B81C19" w:rsidRDefault="00E21C73" w:rsidP="00E21C73">
            <w:pPr>
              <w:ind w:left="73"/>
            </w:pPr>
            <w:r w:rsidRPr="00B81C19">
              <w:t xml:space="preserve">-SWOT Analysis Form </w:t>
            </w:r>
          </w:p>
          <w:p w14:paraId="38EF0FB2" w14:textId="77777777" w:rsidR="00E21C73" w:rsidRPr="00B81C19" w:rsidRDefault="00E21C73" w:rsidP="00E21C73">
            <w:pPr>
              <w:ind w:left="73"/>
            </w:pPr>
            <w:r w:rsidRPr="00B81C19">
              <w:t xml:space="preserve">-Brainstorming </w:t>
            </w:r>
            <w:r>
              <w:t>t</w:t>
            </w:r>
            <w:r w:rsidRPr="00B81C19">
              <w:t>ime</w:t>
            </w:r>
          </w:p>
          <w:p w14:paraId="4639E965" w14:textId="77777777" w:rsidR="00E21C73" w:rsidRPr="00B81C19" w:rsidRDefault="00E21C73" w:rsidP="00E21C73">
            <w:pPr>
              <w:ind w:left="73"/>
            </w:pPr>
            <w:r w:rsidRPr="00B81C19">
              <w:t xml:space="preserve">-Other tools or forms </w:t>
            </w:r>
          </w:p>
          <w:p w14:paraId="36BB9757" w14:textId="77777777" w:rsidR="00E21C73" w:rsidRPr="00B81C19" w:rsidRDefault="00E21C73" w:rsidP="00E21C73">
            <w:pPr>
              <w:ind w:left="73"/>
            </w:pPr>
          </w:p>
        </w:tc>
      </w:tr>
      <w:tr w:rsidR="00E21C73" w14:paraId="69DF47C2" w14:textId="77777777" w:rsidTr="00E21C73">
        <w:tc>
          <w:tcPr>
            <w:tcW w:w="31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78786" w14:textId="77777777" w:rsidR="00E21C73" w:rsidRDefault="00E21C73" w:rsidP="00E21C73">
            <w:r>
              <w:t>Developing new or updated QOMs based on what you have discovered about your APU priorities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707AE" w14:textId="77777777" w:rsidR="00E21C73" w:rsidRDefault="00E21C73" w:rsidP="00E21C73">
            <w:pPr>
              <w:ind w:left="73"/>
            </w:pPr>
            <w:r>
              <w:t xml:space="preserve">Develop QOMs based on what you have discovered about your APU priorities.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0E7C8B" w14:textId="77777777" w:rsidR="00E21C73" w:rsidRDefault="00E21C73" w:rsidP="00E21C73">
            <w:pPr>
              <w:ind w:left="73"/>
            </w:pPr>
            <w:r>
              <w:t xml:space="preserve">-Analyze the results of your improvement discoveries: </w:t>
            </w:r>
          </w:p>
          <w:p w14:paraId="2FCCD4A3" w14:textId="77777777" w:rsidR="00E21C73" w:rsidRDefault="00E21C73" w:rsidP="00E21C73">
            <w:pPr>
              <w:ind w:left="73"/>
            </w:pPr>
            <w:r>
              <w:t xml:space="preserve">What is a high priority? </w:t>
            </w:r>
          </w:p>
          <w:p w14:paraId="600639AB" w14:textId="77777777" w:rsidR="00E21C73" w:rsidRDefault="00E21C73" w:rsidP="00E21C73">
            <w:pPr>
              <w:ind w:left="73"/>
            </w:pPr>
            <w:r>
              <w:t xml:space="preserve">What is achievable? </w:t>
            </w:r>
          </w:p>
        </w:tc>
      </w:tr>
      <w:tr w:rsidR="00E21C73" w14:paraId="6A68F164" w14:textId="77777777" w:rsidTr="00E21C73">
        <w:tc>
          <w:tcPr>
            <w:tcW w:w="31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0DA3C" w14:textId="77777777" w:rsidR="00E21C73" w:rsidRDefault="00E21C73" w:rsidP="00E21C73">
            <w:r>
              <w:t>Sharing with team or reviewing yourself your data collected on your current outcome measures so far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0F3D5" w14:textId="77777777" w:rsidR="00E21C73" w:rsidRDefault="00E21C73" w:rsidP="00E21C73">
            <w:pPr>
              <w:ind w:left="73"/>
            </w:pPr>
            <w:r>
              <w:t xml:space="preserve">Share with team or review yourself your current APU outcome measures and data collected so far. </w:t>
            </w:r>
          </w:p>
          <w:p w14:paraId="44A70985" w14:textId="77777777" w:rsidR="00E21C73" w:rsidRDefault="00E21C73" w:rsidP="00E21C73">
            <w:pPr>
              <w:ind w:left="73"/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2516AC" w14:textId="77777777" w:rsidR="00E21C73" w:rsidRDefault="00E21C73" w:rsidP="00E21C73">
            <w:pPr>
              <w:ind w:left="73"/>
            </w:pPr>
            <w:r>
              <w:t xml:space="preserve">Review the outcome measure and other items being assessed (if applicable). </w:t>
            </w:r>
          </w:p>
          <w:p w14:paraId="44E398C7" w14:textId="77777777" w:rsidR="00E21C73" w:rsidRDefault="00E21C73" w:rsidP="00E21C73">
            <w:pPr>
              <w:ind w:left="73"/>
            </w:pPr>
            <w:r>
              <w:t xml:space="preserve">Solicit team feedback on what they see from the data. </w:t>
            </w:r>
            <w:r w:rsidRPr="0055628D">
              <w:t>(“Quarterly check-in”)</w:t>
            </w:r>
          </w:p>
        </w:tc>
      </w:tr>
    </w:tbl>
    <w:p w14:paraId="36846D8E" w14:textId="77777777" w:rsidR="00F06177" w:rsidRDefault="00F06177" w:rsidP="00F06177">
      <w:pPr>
        <w:ind w:left="540"/>
      </w:pPr>
    </w:p>
    <w:p w14:paraId="53ED7006" w14:textId="736911DC" w:rsidR="00F06177" w:rsidRDefault="00F06177" w:rsidP="00F06177">
      <w:pPr>
        <w:ind w:left="540"/>
        <w:rPr>
          <w:rFonts w:ascii="Calibri" w:hAnsi="Calibri" w:cs="Calibri"/>
        </w:rPr>
      </w:pPr>
    </w:p>
    <w:p w14:paraId="20DF299F" w14:textId="7446D78A" w:rsidR="00996BA5" w:rsidRDefault="00996BA5" w:rsidP="00F06177">
      <w:pPr>
        <w:ind w:left="540"/>
        <w:rPr>
          <w:rFonts w:ascii="Calibri" w:hAnsi="Calibri" w:cs="Calibri"/>
        </w:rPr>
      </w:pPr>
    </w:p>
    <w:p w14:paraId="3AFEF27F" w14:textId="77777777" w:rsidR="001A25BA" w:rsidRDefault="001A25BA" w:rsidP="001A25BA">
      <w:pPr>
        <w:jc w:val="center"/>
        <w:rPr>
          <w:b/>
          <w:bCs/>
          <w:color w:val="0070C0"/>
          <w:sz w:val="32"/>
          <w:szCs w:val="32"/>
        </w:rPr>
      </w:pPr>
      <w:bookmarkStart w:id="1" w:name="_Hlk124101439"/>
    </w:p>
    <w:p w14:paraId="7CB6432A" w14:textId="7B3D6F03" w:rsidR="001A25BA" w:rsidRPr="00132E81" w:rsidRDefault="001A25BA" w:rsidP="001A25BA">
      <w:pPr>
        <w:jc w:val="center"/>
        <w:rPr>
          <w:b/>
          <w:bCs/>
          <w:color w:val="0070C0"/>
          <w:sz w:val="36"/>
          <w:szCs w:val="36"/>
        </w:rPr>
      </w:pPr>
      <w:r w:rsidRPr="00132E81">
        <w:rPr>
          <w:b/>
          <w:bCs/>
          <w:color w:val="0070C0"/>
          <w:sz w:val="36"/>
          <w:szCs w:val="36"/>
        </w:rPr>
        <w:t>Sample Tools for Assessing &amp; Documentin</w:t>
      </w:r>
      <w:r w:rsidR="00132E81" w:rsidRPr="00132E81">
        <w:rPr>
          <w:b/>
          <w:bCs/>
          <w:color w:val="0070C0"/>
          <w:sz w:val="36"/>
          <w:szCs w:val="36"/>
        </w:rPr>
        <w:t>g</w:t>
      </w:r>
      <w:r w:rsidR="00C236AF">
        <w:rPr>
          <w:b/>
          <w:bCs/>
          <w:color w:val="0070C0"/>
          <w:sz w:val="36"/>
          <w:szCs w:val="36"/>
        </w:rPr>
        <w:t>…</w:t>
      </w:r>
      <w:r w:rsidRPr="00132E81">
        <w:rPr>
          <w:b/>
          <w:bCs/>
          <w:color w:val="0070C0"/>
          <w:sz w:val="36"/>
          <w:szCs w:val="36"/>
        </w:rPr>
        <w:t xml:space="preserve"> </w:t>
      </w:r>
    </w:p>
    <w:p w14:paraId="5818046B" w14:textId="77777777" w:rsidR="007E5AC3" w:rsidRDefault="007E5AC3" w:rsidP="001A25BA">
      <w:pPr>
        <w:jc w:val="center"/>
        <w:rPr>
          <w:b/>
          <w:bCs/>
          <w:color w:val="0070C0"/>
          <w:sz w:val="32"/>
          <w:szCs w:val="32"/>
        </w:rPr>
      </w:pPr>
    </w:p>
    <w:p w14:paraId="2B013262" w14:textId="56EF6C39" w:rsidR="001A25BA" w:rsidRPr="00132E81" w:rsidRDefault="007E5AC3" w:rsidP="002D0042">
      <w:pPr>
        <w:jc w:val="center"/>
        <w:rPr>
          <w:b/>
          <w:bCs/>
          <w:color w:val="0070C0"/>
          <w:sz w:val="28"/>
          <w:szCs w:val="28"/>
        </w:rPr>
      </w:pPr>
      <w:r w:rsidRPr="00132E81">
        <w:rPr>
          <w:b/>
          <w:bCs/>
          <w:color w:val="0070C0"/>
          <w:sz w:val="28"/>
          <w:szCs w:val="28"/>
        </w:rPr>
        <w:t xml:space="preserve">…The </w:t>
      </w:r>
      <w:r w:rsidR="001A25BA" w:rsidRPr="00132E81">
        <w:rPr>
          <w:b/>
          <w:bCs/>
          <w:color w:val="0070C0"/>
          <w:sz w:val="28"/>
          <w:szCs w:val="28"/>
        </w:rPr>
        <w:t xml:space="preserve">overall effectiveness of the Provider Unit </w:t>
      </w:r>
      <w:r w:rsidR="00BE721C" w:rsidRPr="00132E81">
        <w:rPr>
          <w:b/>
          <w:bCs/>
          <w:color w:val="0070C0"/>
          <w:sz w:val="28"/>
          <w:szCs w:val="28"/>
        </w:rPr>
        <w:t xml:space="preserve">to determine </w:t>
      </w:r>
      <w:r w:rsidR="001A25BA" w:rsidRPr="00132E81">
        <w:rPr>
          <w:b/>
          <w:bCs/>
          <w:color w:val="0070C0"/>
          <w:sz w:val="28"/>
          <w:szCs w:val="28"/>
        </w:rPr>
        <w:t>if it is meeting learner needs and achieving expected goals/outcomes.</w:t>
      </w:r>
    </w:p>
    <w:p w14:paraId="4ABE6F89" w14:textId="3D52E86A" w:rsidR="001A25BA" w:rsidRDefault="001A25BA" w:rsidP="001A25BA">
      <w:pPr>
        <w:rPr>
          <w:b/>
          <w:bCs/>
          <w:color w:val="0070C0"/>
          <w:sz w:val="32"/>
          <w:szCs w:val="32"/>
        </w:rPr>
      </w:pPr>
    </w:p>
    <w:p w14:paraId="30AAEC72" w14:textId="68CEDB23" w:rsidR="001A25BA" w:rsidRDefault="001A25BA" w:rsidP="001A25BA">
      <w:pPr>
        <w:rPr>
          <w:b/>
          <w:bCs/>
          <w:color w:val="0070C0"/>
          <w:sz w:val="32"/>
          <w:szCs w:val="32"/>
        </w:rPr>
      </w:pPr>
    </w:p>
    <w:p w14:paraId="62B9C90C" w14:textId="2FDD3AB8" w:rsidR="007E5AC3" w:rsidRDefault="007E5AC3" w:rsidP="001A25BA">
      <w:pPr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Collecting data to determine Opportunities for Improvement (OFIs):</w:t>
      </w:r>
    </w:p>
    <w:p w14:paraId="755B2EA4" w14:textId="77777777" w:rsidR="007E5AC3" w:rsidRDefault="007E5AC3" w:rsidP="001A25BA">
      <w:pPr>
        <w:rPr>
          <w:b/>
          <w:bCs/>
          <w:color w:val="0070C0"/>
          <w:sz w:val="32"/>
          <w:szCs w:val="32"/>
        </w:rPr>
      </w:pPr>
    </w:p>
    <w:p w14:paraId="5FF9B8A1" w14:textId="0360B24B" w:rsidR="001A25BA" w:rsidRPr="007E5AC3" w:rsidRDefault="00BE721C" w:rsidP="001A25BA">
      <w:pPr>
        <w:rPr>
          <w:sz w:val="32"/>
          <w:szCs w:val="32"/>
        </w:rPr>
      </w:pPr>
      <w:r w:rsidRPr="007E5AC3">
        <w:rPr>
          <w:sz w:val="32"/>
          <w:szCs w:val="32"/>
        </w:rPr>
        <w:t xml:space="preserve">Sample Process &amp; Tool #1 </w:t>
      </w:r>
      <w:r w:rsidR="007E5AC3" w:rsidRPr="007E5AC3">
        <w:rPr>
          <w:sz w:val="32"/>
          <w:szCs w:val="32"/>
        </w:rPr>
        <w:t>-</w:t>
      </w:r>
      <w:r w:rsidR="006C6CEC">
        <w:rPr>
          <w:sz w:val="32"/>
          <w:szCs w:val="32"/>
        </w:rPr>
        <w:t>-</w:t>
      </w:r>
      <w:r w:rsidR="007E5AC3" w:rsidRPr="007E5AC3">
        <w:rPr>
          <w:sz w:val="32"/>
          <w:szCs w:val="32"/>
        </w:rPr>
        <w:t xml:space="preserve"> </w:t>
      </w:r>
      <w:r w:rsidR="001A25BA" w:rsidRPr="007E5AC3">
        <w:rPr>
          <w:sz w:val="32"/>
          <w:szCs w:val="32"/>
        </w:rPr>
        <w:t xml:space="preserve">SWOT Analysis </w:t>
      </w:r>
    </w:p>
    <w:p w14:paraId="512A7B37" w14:textId="77777777" w:rsidR="001A25BA" w:rsidRPr="007E5AC3" w:rsidRDefault="001A25BA" w:rsidP="001A25BA">
      <w:pPr>
        <w:rPr>
          <w:sz w:val="32"/>
          <w:szCs w:val="32"/>
        </w:rPr>
      </w:pPr>
    </w:p>
    <w:p w14:paraId="4738A209" w14:textId="71F471C8" w:rsidR="007E5AC3" w:rsidRPr="007E5AC3" w:rsidRDefault="007E5AC3" w:rsidP="007E5AC3">
      <w:pPr>
        <w:rPr>
          <w:sz w:val="32"/>
          <w:szCs w:val="32"/>
        </w:rPr>
      </w:pPr>
      <w:r w:rsidRPr="007E5AC3">
        <w:rPr>
          <w:sz w:val="32"/>
          <w:szCs w:val="32"/>
        </w:rPr>
        <w:t xml:space="preserve">Sample Process &amp; Tool #2 – Resource &amp; Impact Assessment </w:t>
      </w:r>
    </w:p>
    <w:p w14:paraId="45063649" w14:textId="77777777" w:rsidR="007E5AC3" w:rsidRPr="007E5AC3" w:rsidRDefault="007E5AC3" w:rsidP="007E5AC3">
      <w:pPr>
        <w:rPr>
          <w:sz w:val="32"/>
          <w:szCs w:val="32"/>
        </w:rPr>
      </w:pPr>
    </w:p>
    <w:p w14:paraId="62AD1FB0" w14:textId="521A913C" w:rsidR="007E5AC3" w:rsidRPr="007E5AC3" w:rsidRDefault="007E5AC3" w:rsidP="007E5AC3">
      <w:pPr>
        <w:rPr>
          <w:sz w:val="32"/>
          <w:szCs w:val="32"/>
        </w:rPr>
      </w:pPr>
      <w:r w:rsidRPr="007E5AC3">
        <w:rPr>
          <w:sz w:val="32"/>
          <w:szCs w:val="32"/>
        </w:rPr>
        <w:t xml:space="preserve">Sample Process &amp; Tool #3 – Logic Model </w:t>
      </w:r>
    </w:p>
    <w:p w14:paraId="60429C50" w14:textId="76738A04" w:rsidR="007E5AC3" w:rsidRDefault="007E5AC3" w:rsidP="007E5AC3">
      <w:pPr>
        <w:rPr>
          <w:b/>
          <w:bCs/>
          <w:color w:val="0070C0"/>
          <w:sz w:val="32"/>
          <w:szCs w:val="32"/>
        </w:rPr>
      </w:pPr>
    </w:p>
    <w:p w14:paraId="05B1BDF9" w14:textId="77777777" w:rsidR="007E5AC3" w:rsidRDefault="007E5AC3" w:rsidP="007E5AC3">
      <w:pPr>
        <w:rPr>
          <w:b/>
          <w:bCs/>
          <w:color w:val="0070C0"/>
          <w:sz w:val="32"/>
          <w:szCs w:val="32"/>
        </w:rPr>
      </w:pPr>
    </w:p>
    <w:p w14:paraId="1A9F789F" w14:textId="77777777" w:rsidR="007E5AC3" w:rsidRDefault="007E5AC3" w:rsidP="007E5AC3">
      <w:pPr>
        <w:rPr>
          <w:b/>
          <w:bCs/>
          <w:color w:val="0070C0"/>
          <w:sz w:val="32"/>
          <w:szCs w:val="32"/>
        </w:rPr>
      </w:pPr>
    </w:p>
    <w:p w14:paraId="4982BD4E" w14:textId="3400EA87" w:rsidR="007E5AC3" w:rsidRDefault="007E5AC3" w:rsidP="007E5AC3">
      <w:pPr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Documenting Ongoing Progress on APU Outcome Measures: </w:t>
      </w:r>
    </w:p>
    <w:p w14:paraId="11DC75FE" w14:textId="51A73E01" w:rsidR="007E5AC3" w:rsidRDefault="007E5AC3" w:rsidP="007E5AC3">
      <w:pPr>
        <w:rPr>
          <w:b/>
          <w:bCs/>
          <w:color w:val="0070C0"/>
          <w:sz w:val="32"/>
          <w:szCs w:val="32"/>
        </w:rPr>
      </w:pPr>
    </w:p>
    <w:p w14:paraId="366A0D77" w14:textId="470046D1" w:rsidR="007E5AC3" w:rsidRPr="007E5AC3" w:rsidRDefault="007E5AC3" w:rsidP="007E5AC3">
      <w:pPr>
        <w:rPr>
          <w:sz w:val="32"/>
          <w:szCs w:val="32"/>
        </w:rPr>
      </w:pPr>
      <w:r w:rsidRPr="007E5AC3">
        <w:rPr>
          <w:sz w:val="32"/>
          <w:szCs w:val="32"/>
        </w:rPr>
        <w:t xml:space="preserve">Sample APU Self-Evaluation – Process Tracking &amp; Documentation (Form 1) </w:t>
      </w:r>
    </w:p>
    <w:p w14:paraId="70A99B52" w14:textId="35B89938" w:rsidR="007E5AC3" w:rsidRPr="007E5AC3" w:rsidRDefault="007E5AC3" w:rsidP="007E5AC3">
      <w:pPr>
        <w:rPr>
          <w:sz w:val="32"/>
          <w:szCs w:val="32"/>
        </w:rPr>
      </w:pPr>
    </w:p>
    <w:p w14:paraId="05DAB9B6" w14:textId="23F34940" w:rsidR="007E5AC3" w:rsidRPr="007E5AC3" w:rsidRDefault="007E5AC3" w:rsidP="007E5AC3">
      <w:pPr>
        <w:rPr>
          <w:sz w:val="32"/>
          <w:szCs w:val="32"/>
        </w:rPr>
      </w:pPr>
      <w:r w:rsidRPr="007E5AC3">
        <w:rPr>
          <w:sz w:val="32"/>
          <w:szCs w:val="32"/>
        </w:rPr>
        <w:t>Sample APU Self-Evaluation -</w:t>
      </w:r>
      <w:r w:rsidR="006C6CEC">
        <w:rPr>
          <w:sz w:val="32"/>
          <w:szCs w:val="32"/>
        </w:rPr>
        <w:t>-</w:t>
      </w:r>
      <w:r w:rsidRPr="007E5AC3">
        <w:rPr>
          <w:sz w:val="32"/>
          <w:szCs w:val="32"/>
        </w:rPr>
        <w:t xml:space="preserve"> Process Tracking &amp; Documentation (Form 2) </w:t>
      </w:r>
    </w:p>
    <w:p w14:paraId="18029710" w14:textId="77777777" w:rsidR="007E5AC3" w:rsidRDefault="007E5AC3" w:rsidP="007E5AC3">
      <w:pPr>
        <w:rPr>
          <w:b/>
          <w:bCs/>
          <w:color w:val="0070C0"/>
          <w:sz w:val="32"/>
          <w:szCs w:val="32"/>
        </w:rPr>
      </w:pPr>
    </w:p>
    <w:p w14:paraId="01453BFB" w14:textId="5650B20D" w:rsidR="00736F9D" w:rsidRDefault="00736F9D" w:rsidP="00736F9D">
      <w:pPr>
        <w:rPr>
          <w:sz w:val="32"/>
          <w:szCs w:val="32"/>
        </w:rPr>
      </w:pPr>
      <w:r w:rsidRPr="007E5AC3">
        <w:rPr>
          <w:sz w:val="32"/>
          <w:szCs w:val="32"/>
        </w:rPr>
        <w:t>Sample APU Self-Evaluation -</w:t>
      </w:r>
      <w:r w:rsidR="006C6CEC">
        <w:rPr>
          <w:sz w:val="32"/>
          <w:szCs w:val="32"/>
        </w:rPr>
        <w:t>-</w:t>
      </w:r>
      <w:r w:rsidRPr="007E5AC3">
        <w:rPr>
          <w:sz w:val="32"/>
          <w:szCs w:val="32"/>
        </w:rPr>
        <w:t xml:space="preserve"> Process Tracking &amp; Documentation (Form </w:t>
      </w:r>
      <w:r>
        <w:rPr>
          <w:sz w:val="32"/>
          <w:szCs w:val="32"/>
        </w:rPr>
        <w:t>3</w:t>
      </w:r>
      <w:r w:rsidRPr="007E5AC3">
        <w:rPr>
          <w:sz w:val="32"/>
          <w:szCs w:val="32"/>
        </w:rPr>
        <w:t xml:space="preserve">) </w:t>
      </w:r>
    </w:p>
    <w:p w14:paraId="3D4D6B72" w14:textId="77777777" w:rsidR="004A0420" w:rsidRDefault="004A0420" w:rsidP="00736F9D">
      <w:pPr>
        <w:rPr>
          <w:sz w:val="32"/>
          <w:szCs w:val="32"/>
        </w:rPr>
      </w:pPr>
    </w:p>
    <w:p w14:paraId="790030F8" w14:textId="7AEE2EB2" w:rsidR="004A0420" w:rsidRDefault="004A0420" w:rsidP="004A0420">
      <w:pPr>
        <w:rPr>
          <w:sz w:val="32"/>
          <w:szCs w:val="32"/>
        </w:rPr>
      </w:pPr>
      <w:r w:rsidRPr="007E5AC3">
        <w:rPr>
          <w:sz w:val="32"/>
          <w:szCs w:val="32"/>
        </w:rPr>
        <w:t>Sample APU Self-Evaluation -</w:t>
      </w:r>
      <w:r w:rsidR="006C6CEC">
        <w:rPr>
          <w:sz w:val="32"/>
          <w:szCs w:val="32"/>
        </w:rPr>
        <w:t>-</w:t>
      </w:r>
      <w:r w:rsidRPr="007E5AC3">
        <w:rPr>
          <w:sz w:val="32"/>
          <w:szCs w:val="32"/>
        </w:rPr>
        <w:t xml:space="preserve"> Process Tracking &amp; Documentation (Form </w:t>
      </w:r>
      <w:r>
        <w:rPr>
          <w:sz w:val="32"/>
          <w:szCs w:val="32"/>
        </w:rPr>
        <w:t>4</w:t>
      </w:r>
      <w:r w:rsidRPr="007E5AC3">
        <w:rPr>
          <w:sz w:val="32"/>
          <w:szCs w:val="32"/>
        </w:rPr>
        <w:t xml:space="preserve">) </w:t>
      </w:r>
    </w:p>
    <w:p w14:paraId="0671B731" w14:textId="77777777" w:rsidR="004A0420" w:rsidRPr="007E5AC3" w:rsidRDefault="004A0420" w:rsidP="00736F9D">
      <w:pPr>
        <w:rPr>
          <w:sz w:val="32"/>
          <w:szCs w:val="32"/>
        </w:rPr>
      </w:pPr>
    </w:p>
    <w:p w14:paraId="13E856EB" w14:textId="77777777" w:rsidR="001A25BA" w:rsidRDefault="001A25BA" w:rsidP="007E5AC3">
      <w:pPr>
        <w:rPr>
          <w:b/>
          <w:bCs/>
          <w:color w:val="0070C0"/>
          <w:sz w:val="32"/>
          <w:szCs w:val="32"/>
        </w:rPr>
      </w:pPr>
    </w:p>
    <w:p w14:paraId="6A382A24" w14:textId="77777777" w:rsidR="001A25BA" w:rsidRDefault="001A25BA" w:rsidP="001A25BA">
      <w:pPr>
        <w:jc w:val="center"/>
        <w:rPr>
          <w:b/>
          <w:bCs/>
          <w:color w:val="0070C0"/>
          <w:sz w:val="32"/>
          <w:szCs w:val="32"/>
        </w:rPr>
      </w:pPr>
    </w:p>
    <w:p w14:paraId="5CE55D97" w14:textId="77777777" w:rsidR="001A25BA" w:rsidRDefault="001A25BA" w:rsidP="001A25BA">
      <w:pPr>
        <w:jc w:val="center"/>
        <w:rPr>
          <w:b/>
          <w:bCs/>
          <w:color w:val="0070C0"/>
          <w:sz w:val="32"/>
          <w:szCs w:val="32"/>
        </w:rPr>
      </w:pPr>
    </w:p>
    <w:p w14:paraId="634A9C51" w14:textId="77777777" w:rsidR="001A25BA" w:rsidRDefault="001A25BA" w:rsidP="001A25BA">
      <w:pPr>
        <w:jc w:val="center"/>
        <w:rPr>
          <w:b/>
          <w:bCs/>
          <w:color w:val="0070C0"/>
          <w:sz w:val="32"/>
          <w:szCs w:val="32"/>
        </w:rPr>
      </w:pPr>
    </w:p>
    <w:p w14:paraId="40227057" w14:textId="77777777" w:rsidR="007E5AC3" w:rsidRDefault="007E5AC3" w:rsidP="001A25BA">
      <w:pPr>
        <w:jc w:val="center"/>
        <w:rPr>
          <w:b/>
          <w:bCs/>
          <w:color w:val="0070C0"/>
          <w:sz w:val="32"/>
          <w:szCs w:val="32"/>
        </w:rPr>
      </w:pPr>
    </w:p>
    <w:p w14:paraId="0D59BF44" w14:textId="77777777" w:rsidR="009031ED" w:rsidRDefault="009031ED" w:rsidP="001A25BA">
      <w:pPr>
        <w:jc w:val="center"/>
        <w:rPr>
          <w:b/>
          <w:bCs/>
          <w:color w:val="0070C0"/>
          <w:sz w:val="32"/>
          <w:szCs w:val="32"/>
        </w:rPr>
      </w:pPr>
    </w:p>
    <w:p w14:paraId="151E53C0" w14:textId="77777777" w:rsidR="009031ED" w:rsidRDefault="009031ED" w:rsidP="001A25BA">
      <w:pPr>
        <w:jc w:val="center"/>
        <w:rPr>
          <w:b/>
          <w:bCs/>
          <w:color w:val="0070C0"/>
          <w:sz w:val="32"/>
          <w:szCs w:val="32"/>
        </w:rPr>
      </w:pPr>
    </w:p>
    <w:p w14:paraId="774A3C93" w14:textId="470B3C8A" w:rsidR="001A25BA" w:rsidRPr="001A25BA" w:rsidRDefault="001A25BA" w:rsidP="001A25BA">
      <w:pPr>
        <w:jc w:val="center"/>
        <w:rPr>
          <w:b/>
          <w:bCs/>
          <w:color w:val="0070C0"/>
          <w:sz w:val="32"/>
          <w:szCs w:val="32"/>
        </w:rPr>
      </w:pPr>
      <w:r w:rsidRPr="001A25BA">
        <w:rPr>
          <w:b/>
          <w:bCs/>
          <w:color w:val="0070C0"/>
          <w:sz w:val="32"/>
          <w:szCs w:val="32"/>
        </w:rPr>
        <w:t>S</w:t>
      </w:r>
      <w:bookmarkStart w:id="2" w:name="_Hlk124102796"/>
      <w:r w:rsidRPr="001A25BA">
        <w:rPr>
          <w:b/>
          <w:bCs/>
          <w:color w:val="0070C0"/>
          <w:sz w:val="32"/>
          <w:szCs w:val="32"/>
        </w:rPr>
        <w:t>WOT</w:t>
      </w:r>
      <w:bookmarkEnd w:id="1"/>
      <w:r w:rsidRPr="001A25BA">
        <w:rPr>
          <w:b/>
          <w:bCs/>
          <w:color w:val="0070C0"/>
          <w:sz w:val="32"/>
          <w:szCs w:val="32"/>
        </w:rPr>
        <w:t xml:space="preserve"> Analysis: Strengths, Weaknesses, Opportunities, Threats</w:t>
      </w:r>
    </w:p>
    <w:p w14:paraId="7602B974" w14:textId="77777777" w:rsidR="001A25BA" w:rsidRDefault="001A25BA" w:rsidP="001A25BA"/>
    <w:p w14:paraId="61918043" w14:textId="77777777" w:rsidR="001A25BA" w:rsidRDefault="001A25BA" w:rsidP="001A25BA"/>
    <w:p w14:paraId="25F2848D" w14:textId="0E29F5E7" w:rsidR="001A25BA" w:rsidRDefault="001A25BA" w:rsidP="001A25BA">
      <w:pPr>
        <w:pStyle w:val="ListParagraph"/>
        <w:numPr>
          <w:ilvl w:val="0"/>
          <w:numId w:val="9"/>
        </w:numPr>
        <w:spacing w:line="259" w:lineRule="auto"/>
      </w:pPr>
      <w:r>
        <w:t xml:space="preserve">A SWOT analysis is a way to </w:t>
      </w:r>
      <w:r w:rsidRPr="00FB58C6">
        <w:t>assess opportunities for improvement</w:t>
      </w:r>
      <w:r>
        <w:t xml:space="preserve"> </w:t>
      </w:r>
      <w:r w:rsidR="00FB58C6">
        <w:t xml:space="preserve">(OFIs) </w:t>
      </w:r>
      <w:r>
        <w:t xml:space="preserve">related to operational processes and the APU’s impact on nursing professional development.  </w:t>
      </w:r>
    </w:p>
    <w:p w14:paraId="63D3D283" w14:textId="77777777" w:rsidR="001A25BA" w:rsidRDefault="001A25BA" w:rsidP="001A25BA">
      <w:pPr>
        <w:pStyle w:val="ListParagraph"/>
        <w:numPr>
          <w:ilvl w:val="0"/>
          <w:numId w:val="9"/>
        </w:numPr>
        <w:spacing w:line="259" w:lineRule="auto"/>
      </w:pPr>
      <w:r>
        <w:t xml:space="preserve">A SWOT analysis can be done </w:t>
      </w:r>
      <w:proofErr w:type="gramStart"/>
      <w:r>
        <w:t>many different ways</w:t>
      </w:r>
      <w:proofErr w:type="gramEnd"/>
      <w:r>
        <w:t>, in a group or individually.</w:t>
      </w:r>
    </w:p>
    <w:p w14:paraId="503FDBC2" w14:textId="77777777" w:rsidR="001A25BA" w:rsidRDefault="001A25BA" w:rsidP="001A25BA">
      <w:pPr>
        <w:pStyle w:val="ListParagraph"/>
        <w:numPr>
          <w:ilvl w:val="0"/>
          <w:numId w:val="9"/>
        </w:numPr>
        <w:spacing w:line="259" w:lineRule="auto"/>
      </w:pPr>
      <w:r>
        <w:t xml:space="preserve">Participants need to be familiar with the entity being assessed.  </w:t>
      </w:r>
    </w:p>
    <w:p w14:paraId="3CDE7818" w14:textId="77777777" w:rsidR="001A25BA" w:rsidRDefault="001A25BA" w:rsidP="001A25BA">
      <w:pPr>
        <w:pStyle w:val="ListParagraph"/>
        <w:numPr>
          <w:ilvl w:val="0"/>
          <w:numId w:val="9"/>
        </w:numPr>
        <w:spacing w:line="259" w:lineRule="auto"/>
      </w:pPr>
      <w:r>
        <w:t>May be helpful to review organizational strategic goals prior to SWOT exercise.</w:t>
      </w:r>
    </w:p>
    <w:p w14:paraId="3DB209A9" w14:textId="6F7A7E37" w:rsidR="001A25BA" w:rsidRPr="00FB58C6" w:rsidRDefault="001A25BA" w:rsidP="001A25BA">
      <w:pPr>
        <w:pStyle w:val="ListParagraph"/>
        <w:numPr>
          <w:ilvl w:val="0"/>
          <w:numId w:val="9"/>
        </w:numPr>
        <w:spacing w:line="259" w:lineRule="auto"/>
      </w:pPr>
      <w:r>
        <w:t xml:space="preserve">The desired product is a list of strengths, weaknesses, opportunities, and threats which </w:t>
      </w:r>
      <w:r w:rsidRPr="00FB58C6">
        <w:t>the P</w:t>
      </w:r>
      <w:r w:rsidR="00FB58C6" w:rsidRPr="00FB58C6">
        <w:t>rimary Nurse Planner (P</w:t>
      </w:r>
      <w:r w:rsidRPr="00FB58C6">
        <w:t>NP</w:t>
      </w:r>
      <w:r w:rsidR="00FB58C6" w:rsidRPr="00FB58C6">
        <w:t>)</w:t>
      </w:r>
      <w:r w:rsidRPr="00FB58C6">
        <w:t xml:space="preserve"> can analyze for APU improvement opportunities. </w:t>
      </w:r>
    </w:p>
    <w:p w14:paraId="7229632C" w14:textId="77777777" w:rsidR="001A25BA" w:rsidRDefault="001A25BA" w:rsidP="001A25BA"/>
    <w:p w14:paraId="38CE7377" w14:textId="77777777" w:rsidR="001A25BA" w:rsidRDefault="001A25BA" w:rsidP="001A25BA">
      <w:r>
        <w:t xml:space="preserve">LIVE: </w:t>
      </w:r>
    </w:p>
    <w:p w14:paraId="63306608" w14:textId="77777777" w:rsidR="001A25BA" w:rsidRDefault="001A25BA" w:rsidP="001A25BA">
      <w:pPr>
        <w:pStyle w:val="ListParagraph"/>
        <w:numPr>
          <w:ilvl w:val="0"/>
          <w:numId w:val="11"/>
        </w:numPr>
        <w:spacing w:line="259" w:lineRule="auto"/>
      </w:pPr>
      <w:r>
        <w:t xml:space="preserve">Round Robin brainstorming one category at a time (S, W, O, T). Late additions to a category are okay. </w:t>
      </w:r>
    </w:p>
    <w:p w14:paraId="52C73DE3" w14:textId="7B96A3AF" w:rsidR="001A25BA" w:rsidRDefault="001A25BA" w:rsidP="001A25BA">
      <w:pPr>
        <w:pStyle w:val="ListParagraph"/>
        <w:numPr>
          <w:ilvl w:val="0"/>
          <w:numId w:val="11"/>
        </w:numPr>
        <w:spacing w:line="259" w:lineRule="auto"/>
      </w:pPr>
      <w:r>
        <w:t xml:space="preserve">Can be divided into “Operations” and </w:t>
      </w:r>
      <w:r w:rsidR="00585408">
        <w:t>“Nursing Professional Development” (</w:t>
      </w:r>
      <w:r>
        <w:t>NPD</w:t>
      </w:r>
      <w:r w:rsidR="00585408">
        <w:t>)</w:t>
      </w:r>
      <w:r>
        <w:t xml:space="preserve"> categories during the process (see tool) or, if easier for a group, the </w:t>
      </w:r>
      <w:proofErr w:type="gramStart"/>
      <w:r>
        <w:t>S,W</w:t>
      </w:r>
      <w:proofErr w:type="gramEnd"/>
      <w:r>
        <w:t xml:space="preserve">,O,T responses can just all be listed </w:t>
      </w:r>
      <w:r w:rsidR="00585408">
        <w:t xml:space="preserve">together </w:t>
      </w:r>
      <w:r>
        <w:t xml:space="preserve">and the PNP can categorize them later.  Either way, the PNP would designate if the statement related to operations or NPD impact. </w:t>
      </w:r>
    </w:p>
    <w:p w14:paraId="409E0668" w14:textId="77777777" w:rsidR="001A25BA" w:rsidRDefault="001A25BA" w:rsidP="001A25BA"/>
    <w:p w14:paraId="09688E90" w14:textId="77777777" w:rsidR="001A25BA" w:rsidRDefault="001A25BA" w:rsidP="001A25BA">
      <w:r>
        <w:t xml:space="preserve">VIRTUAL: </w:t>
      </w:r>
    </w:p>
    <w:p w14:paraId="0B31E86E" w14:textId="7987B7AD" w:rsidR="001A25BA" w:rsidRDefault="001A25BA" w:rsidP="001A25BA">
      <w:pPr>
        <w:pStyle w:val="ListParagraph"/>
        <w:numPr>
          <w:ilvl w:val="0"/>
          <w:numId w:val="12"/>
        </w:numPr>
        <w:spacing w:line="259" w:lineRule="auto"/>
      </w:pPr>
      <w:r>
        <w:t xml:space="preserve">Can </w:t>
      </w:r>
      <w:proofErr w:type="gramStart"/>
      <w:r>
        <w:t>be  the</w:t>
      </w:r>
      <w:proofErr w:type="gramEnd"/>
      <w:r>
        <w:t xml:space="preserve"> </w:t>
      </w:r>
      <w:r w:rsidR="00FB58C6">
        <w:t xml:space="preserve">carried out the </w:t>
      </w:r>
      <w:r>
        <w:t xml:space="preserve">same as live with a virtual notetaker showing a shared document or can be done individually by participants and compiled by a notetaker later, eliminating duplicates. </w:t>
      </w:r>
    </w:p>
    <w:p w14:paraId="14AE8DB1" w14:textId="77777777" w:rsidR="001A25BA" w:rsidRDefault="001A25BA" w:rsidP="001A25BA"/>
    <w:p w14:paraId="077E8EF4" w14:textId="77777777" w:rsidR="001A25BA" w:rsidRDefault="001A25BA" w:rsidP="001A25BA">
      <w:r>
        <w:t xml:space="preserve">POST-MEETING PNP ACTION ITEM: </w:t>
      </w:r>
    </w:p>
    <w:p w14:paraId="1D3EDD57" w14:textId="37C19625" w:rsidR="001A25BA" w:rsidRPr="006D4A0B" w:rsidRDefault="001A25BA" w:rsidP="001A25BA">
      <w:pPr>
        <w:pStyle w:val="ListParagraph"/>
        <w:numPr>
          <w:ilvl w:val="0"/>
          <w:numId w:val="10"/>
        </w:numPr>
        <w:spacing w:line="259" w:lineRule="auto"/>
      </w:pPr>
      <w:r>
        <w:t xml:space="preserve">Analyze list of strengths, weaknesses, opportunities, and threats to determine </w:t>
      </w:r>
      <w:r w:rsidR="00BA3788">
        <w:t xml:space="preserve">OFIs </w:t>
      </w:r>
      <w:r w:rsidRPr="006D4A0B">
        <w:t xml:space="preserve">the APU can work on.  </w:t>
      </w:r>
    </w:p>
    <w:p w14:paraId="0FBE1D03" w14:textId="18A9E59B" w:rsidR="001A25BA" w:rsidRPr="006D4A0B" w:rsidRDefault="001A25BA" w:rsidP="001A25BA">
      <w:pPr>
        <w:pStyle w:val="ListParagraph"/>
        <w:numPr>
          <w:ilvl w:val="0"/>
          <w:numId w:val="10"/>
        </w:numPr>
        <w:spacing w:line="259" w:lineRule="auto"/>
      </w:pPr>
      <w:r w:rsidRPr="006D4A0B">
        <w:t>The PNP can choose to share the OFIs at a follow</w:t>
      </w:r>
      <w:r w:rsidR="00585408">
        <w:t>-</w:t>
      </w:r>
      <w:r w:rsidRPr="006D4A0B">
        <w:t xml:space="preserve">up meeting and have staff </w:t>
      </w:r>
      <w:r>
        <w:t xml:space="preserve">provide input </w:t>
      </w:r>
      <w:r w:rsidRPr="006D4A0B">
        <w:t xml:space="preserve">on what they think are the highest priorities. </w:t>
      </w:r>
    </w:p>
    <w:p w14:paraId="0B6BBDBB" w14:textId="77777777" w:rsidR="001A25BA" w:rsidRDefault="001A25BA" w:rsidP="001A25BA">
      <w:pPr>
        <w:rPr>
          <w:highlight w:val="yellow"/>
        </w:rPr>
      </w:pPr>
    </w:p>
    <w:p w14:paraId="3F5A66E8" w14:textId="77777777" w:rsidR="001A25BA" w:rsidRDefault="001A25BA" w:rsidP="001A25BA">
      <w:pPr>
        <w:rPr>
          <w:highlight w:val="yellow"/>
        </w:rPr>
      </w:pPr>
    </w:p>
    <w:p w14:paraId="0A2AA00F" w14:textId="77777777" w:rsidR="001A25BA" w:rsidRDefault="001A25BA" w:rsidP="001A25BA"/>
    <w:bookmarkEnd w:id="2"/>
    <w:p w14:paraId="204B27C2" w14:textId="77777777" w:rsidR="001A25BA" w:rsidRDefault="001A25BA" w:rsidP="001A25BA"/>
    <w:p w14:paraId="7E40FBD0" w14:textId="77777777" w:rsidR="001A25BA" w:rsidRDefault="001A25BA" w:rsidP="001A25BA"/>
    <w:p w14:paraId="1E095F90" w14:textId="77777777" w:rsidR="001A25BA" w:rsidRDefault="001A25BA" w:rsidP="001A25BA">
      <w:pPr>
        <w:jc w:val="center"/>
        <w:rPr>
          <w:sz w:val="36"/>
          <w:szCs w:val="36"/>
        </w:rPr>
      </w:pPr>
    </w:p>
    <w:p w14:paraId="68A3DAAC" w14:textId="77777777" w:rsidR="001A25BA" w:rsidRDefault="001A25BA" w:rsidP="001A25BA">
      <w:pPr>
        <w:jc w:val="center"/>
        <w:rPr>
          <w:sz w:val="36"/>
          <w:szCs w:val="36"/>
        </w:rPr>
      </w:pPr>
    </w:p>
    <w:p w14:paraId="7108DDA3" w14:textId="77777777" w:rsidR="001A25BA" w:rsidRDefault="001A25BA" w:rsidP="001A25BA">
      <w:pPr>
        <w:jc w:val="center"/>
        <w:rPr>
          <w:sz w:val="36"/>
          <w:szCs w:val="36"/>
        </w:rPr>
      </w:pPr>
    </w:p>
    <w:p w14:paraId="7C2B984B" w14:textId="77777777" w:rsidR="001A25BA" w:rsidRDefault="001A25BA" w:rsidP="001A25BA">
      <w:pPr>
        <w:jc w:val="center"/>
        <w:rPr>
          <w:sz w:val="36"/>
          <w:szCs w:val="36"/>
        </w:rPr>
      </w:pPr>
    </w:p>
    <w:p w14:paraId="2F7E6C9C" w14:textId="77777777" w:rsidR="001A25BA" w:rsidRDefault="001A25BA" w:rsidP="001A25BA">
      <w:pPr>
        <w:jc w:val="center"/>
        <w:rPr>
          <w:sz w:val="36"/>
          <w:szCs w:val="36"/>
        </w:rPr>
      </w:pPr>
    </w:p>
    <w:p w14:paraId="20195DC9" w14:textId="77777777" w:rsidR="001A25BA" w:rsidRDefault="001A25BA" w:rsidP="001A25BA">
      <w:pPr>
        <w:jc w:val="center"/>
        <w:rPr>
          <w:sz w:val="36"/>
          <w:szCs w:val="36"/>
        </w:rPr>
      </w:pPr>
    </w:p>
    <w:p w14:paraId="082FBBF1" w14:textId="77777777" w:rsidR="001A25BA" w:rsidRDefault="001A25BA" w:rsidP="001A25BA">
      <w:pPr>
        <w:jc w:val="center"/>
        <w:rPr>
          <w:b/>
          <w:bCs/>
          <w:sz w:val="36"/>
          <w:szCs w:val="36"/>
        </w:rPr>
      </w:pPr>
    </w:p>
    <w:p w14:paraId="41E57AA9" w14:textId="77777777" w:rsidR="001A25BA" w:rsidRDefault="001A25BA" w:rsidP="001A25BA">
      <w:pPr>
        <w:jc w:val="center"/>
        <w:rPr>
          <w:b/>
          <w:bCs/>
          <w:sz w:val="36"/>
          <w:szCs w:val="36"/>
        </w:rPr>
      </w:pPr>
    </w:p>
    <w:p w14:paraId="77A76222" w14:textId="77777777" w:rsidR="007E5AC3" w:rsidRDefault="007E5AC3" w:rsidP="001A25BA">
      <w:pPr>
        <w:jc w:val="center"/>
        <w:rPr>
          <w:b/>
          <w:bCs/>
          <w:color w:val="0070C0"/>
          <w:sz w:val="36"/>
          <w:szCs w:val="36"/>
        </w:rPr>
      </w:pPr>
    </w:p>
    <w:p w14:paraId="2A49D0D0" w14:textId="22321DA1" w:rsidR="001A25BA" w:rsidRPr="001A25BA" w:rsidRDefault="001A25BA" w:rsidP="001A25BA">
      <w:pPr>
        <w:jc w:val="center"/>
        <w:rPr>
          <w:b/>
          <w:bCs/>
          <w:color w:val="0070C0"/>
          <w:sz w:val="36"/>
          <w:szCs w:val="36"/>
        </w:rPr>
      </w:pPr>
      <w:r w:rsidRPr="00431047">
        <w:rPr>
          <w:b/>
          <w:bCs/>
          <w:color w:val="0070C0"/>
          <w:sz w:val="36"/>
          <w:szCs w:val="36"/>
        </w:rPr>
        <w:t>APU SWOT</w:t>
      </w:r>
      <w:r w:rsidRPr="001A25BA">
        <w:rPr>
          <w:b/>
          <w:bCs/>
          <w:color w:val="0070C0"/>
          <w:sz w:val="36"/>
          <w:szCs w:val="36"/>
        </w:rPr>
        <w:t xml:space="preserve"> ANALYSIS</w:t>
      </w:r>
    </w:p>
    <w:p w14:paraId="6CDC813E" w14:textId="77777777" w:rsidR="001A25BA" w:rsidRDefault="001A25BA" w:rsidP="001A25BA">
      <w:r>
        <w:t xml:space="preserve">  </w:t>
      </w:r>
    </w:p>
    <w:p w14:paraId="625724E0" w14:textId="77777777" w:rsidR="001A25BA" w:rsidRDefault="001A25BA" w:rsidP="00132E81">
      <w:r>
        <w:t>Complete the tables. Add rows as necessary.</w:t>
      </w:r>
    </w:p>
    <w:p w14:paraId="442EA13B" w14:textId="77777777" w:rsidR="001A25BA" w:rsidRDefault="001A25BA" w:rsidP="00132E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A25BA" w14:paraId="402AD46B" w14:textId="77777777" w:rsidTr="00A40878">
        <w:tc>
          <w:tcPr>
            <w:tcW w:w="9350" w:type="dxa"/>
            <w:gridSpan w:val="2"/>
          </w:tcPr>
          <w:p w14:paraId="4BEC37F0" w14:textId="77777777" w:rsidR="001A25BA" w:rsidRPr="006D4A0B" w:rsidRDefault="001A25BA" w:rsidP="00132E81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6D4A0B">
              <w:rPr>
                <w:b/>
                <w:bCs/>
              </w:rPr>
              <w:t>APU STRENGTHS</w:t>
            </w:r>
          </w:p>
        </w:tc>
      </w:tr>
      <w:tr w:rsidR="001A25BA" w14:paraId="7590C672" w14:textId="77777777" w:rsidTr="00A40878">
        <w:tc>
          <w:tcPr>
            <w:tcW w:w="4675" w:type="dxa"/>
          </w:tcPr>
          <w:p w14:paraId="4623EBBB" w14:textId="77777777" w:rsidR="001A25BA" w:rsidRPr="004630A9" w:rsidRDefault="001A25BA" w:rsidP="00132E81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4630A9">
              <w:rPr>
                <w:b/>
                <w:bCs/>
                <w:color w:val="808080" w:themeColor="background1" w:themeShade="80"/>
              </w:rPr>
              <w:t>Operations / Processes</w:t>
            </w:r>
          </w:p>
        </w:tc>
        <w:tc>
          <w:tcPr>
            <w:tcW w:w="4675" w:type="dxa"/>
          </w:tcPr>
          <w:p w14:paraId="6B173D1F" w14:textId="77777777" w:rsidR="001A25BA" w:rsidRPr="004630A9" w:rsidRDefault="001A25BA" w:rsidP="00132E81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4630A9">
              <w:rPr>
                <w:b/>
                <w:bCs/>
                <w:color w:val="808080" w:themeColor="background1" w:themeShade="80"/>
              </w:rPr>
              <w:t>Nursing Professional Development</w:t>
            </w:r>
          </w:p>
        </w:tc>
      </w:tr>
      <w:tr w:rsidR="001A25BA" w14:paraId="2280961A" w14:textId="77777777" w:rsidTr="00A40878">
        <w:tc>
          <w:tcPr>
            <w:tcW w:w="4675" w:type="dxa"/>
          </w:tcPr>
          <w:p w14:paraId="4E19EABD" w14:textId="77777777" w:rsidR="001A25BA" w:rsidRDefault="001A25BA" w:rsidP="00132E81">
            <w:pPr>
              <w:jc w:val="center"/>
            </w:pPr>
          </w:p>
        </w:tc>
        <w:tc>
          <w:tcPr>
            <w:tcW w:w="4675" w:type="dxa"/>
          </w:tcPr>
          <w:p w14:paraId="534F4115" w14:textId="77777777" w:rsidR="001A25BA" w:rsidRDefault="001A25BA" w:rsidP="00132E81">
            <w:pPr>
              <w:jc w:val="center"/>
            </w:pPr>
          </w:p>
        </w:tc>
      </w:tr>
      <w:tr w:rsidR="001A25BA" w14:paraId="7B7F68B5" w14:textId="77777777" w:rsidTr="00A40878">
        <w:tc>
          <w:tcPr>
            <w:tcW w:w="4675" w:type="dxa"/>
          </w:tcPr>
          <w:p w14:paraId="3A0B2442" w14:textId="77777777" w:rsidR="001A25BA" w:rsidRDefault="001A25BA" w:rsidP="00132E81">
            <w:pPr>
              <w:jc w:val="center"/>
            </w:pPr>
          </w:p>
        </w:tc>
        <w:tc>
          <w:tcPr>
            <w:tcW w:w="4675" w:type="dxa"/>
          </w:tcPr>
          <w:p w14:paraId="587AD663" w14:textId="77777777" w:rsidR="001A25BA" w:rsidRDefault="001A25BA" w:rsidP="00132E81">
            <w:pPr>
              <w:jc w:val="center"/>
            </w:pPr>
          </w:p>
        </w:tc>
      </w:tr>
      <w:tr w:rsidR="001A25BA" w14:paraId="15FDC294" w14:textId="77777777" w:rsidTr="00A40878">
        <w:tc>
          <w:tcPr>
            <w:tcW w:w="4675" w:type="dxa"/>
          </w:tcPr>
          <w:p w14:paraId="61E0D24D" w14:textId="77777777" w:rsidR="001A25BA" w:rsidRDefault="001A25BA" w:rsidP="00132E81">
            <w:pPr>
              <w:jc w:val="center"/>
            </w:pPr>
          </w:p>
        </w:tc>
        <w:tc>
          <w:tcPr>
            <w:tcW w:w="4675" w:type="dxa"/>
          </w:tcPr>
          <w:p w14:paraId="08F0B934" w14:textId="77777777" w:rsidR="001A25BA" w:rsidRDefault="001A25BA" w:rsidP="00132E81">
            <w:pPr>
              <w:jc w:val="center"/>
            </w:pPr>
          </w:p>
        </w:tc>
      </w:tr>
      <w:tr w:rsidR="001A25BA" w14:paraId="5440C599" w14:textId="77777777" w:rsidTr="00A40878">
        <w:tc>
          <w:tcPr>
            <w:tcW w:w="4675" w:type="dxa"/>
          </w:tcPr>
          <w:p w14:paraId="431E7491" w14:textId="77777777" w:rsidR="001A25BA" w:rsidRDefault="001A25BA" w:rsidP="00132E81">
            <w:pPr>
              <w:jc w:val="center"/>
            </w:pPr>
          </w:p>
        </w:tc>
        <w:tc>
          <w:tcPr>
            <w:tcW w:w="4675" w:type="dxa"/>
          </w:tcPr>
          <w:p w14:paraId="026ABF7D" w14:textId="77777777" w:rsidR="001A25BA" w:rsidRDefault="001A25BA" w:rsidP="00132E81">
            <w:pPr>
              <w:jc w:val="center"/>
            </w:pPr>
          </w:p>
        </w:tc>
      </w:tr>
      <w:tr w:rsidR="001A25BA" w14:paraId="2812C414" w14:textId="77777777" w:rsidTr="00A40878">
        <w:tc>
          <w:tcPr>
            <w:tcW w:w="4675" w:type="dxa"/>
          </w:tcPr>
          <w:p w14:paraId="53E95859" w14:textId="77777777" w:rsidR="001A25BA" w:rsidRDefault="001A25BA" w:rsidP="00132E81">
            <w:pPr>
              <w:jc w:val="center"/>
            </w:pPr>
          </w:p>
        </w:tc>
        <w:tc>
          <w:tcPr>
            <w:tcW w:w="4675" w:type="dxa"/>
          </w:tcPr>
          <w:p w14:paraId="39EF300A" w14:textId="77777777" w:rsidR="001A25BA" w:rsidRDefault="001A25BA" w:rsidP="00132E81">
            <w:pPr>
              <w:jc w:val="center"/>
            </w:pPr>
          </w:p>
        </w:tc>
      </w:tr>
    </w:tbl>
    <w:p w14:paraId="72F901F0" w14:textId="77777777" w:rsidR="001A25BA" w:rsidRDefault="001A25BA" w:rsidP="00132E81"/>
    <w:p w14:paraId="55CC49C0" w14:textId="77777777" w:rsidR="001A25BA" w:rsidRDefault="001A25BA" w:rsidP="00132E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A25BA" w14:paraId="4D20C6C9" w14:textId="77777777" w:rsidTr="00A40878">
        <w:tc>
          <w:tcPr>
            <w:tcW w:w="9350" w:type="dxa"/>
            <w:gridSpan w:val="2"/>
          </w:tcPr>
          <w:p w14:paraId="19362471" w14:textId="77777777" w:rsidR="001A25BA" w:rsidRPr="006D4A0B" w:rsidRDefault="001A25BA" w:rsidP="00132E81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6D4A0B">
              <w:rPr>
                <w:b/>
                <w:bCs/>
              </w:rPr>
              <w:t>APU WEAKNESSSES</w:t>
            </w:r>
          </w:p>
        </w:tc>
      </w:tr>
      <w:tr w:rsidR="001A25BA" w14:paraId="775F4062" w14:textId="77777777" w:rsidTr="00A40878">
        <w:tc>
          <w:tcPr>
            <w:tcW w:w="4675" w:type="dxa"/>
          </w:tcPr>
          <w:p w14:paraId="7D76EEA6" w14:textId="77777777" w:rsidR="001A25BA" w:rsidRPr="004630A9" w:rsidRDefault="001A25BA" w:rsidP="00132E81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4630A9">
              <w:rPr>
                <w:b/>
                <w:bCs/>
                <w:color w:val="808080" w:themeColor="background1" w:themeShade="80"/>
              </w:rPr>
              <w:t>Operations / Processes</w:t>
            </w:r>
          </w:p>
        </w:tc>
        <w:tc>
          <w:tcPr>
            <w:tcW w:w="4675" w:type="dxa"/>
          </w:tcPr>
          <w:p w14:paraId="56AE4A25" w14:textId="77777777" w:rsidR="001A25BA" w:rsidRPr="004630A9" w:rsidRDefault="001A25BA" w:rsidP="00132E81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4630A9">
              <w:rPr>
                <w:b/>
                <w:bCs/>
                <w:color w:val="808080" w:themeColor="background1" w:themeShade="80"/>
              </w:rPr>
              <w:t>Nursing Professional Development</w:t>
            </w:r>
          </w:p>
        </w:tc>
      </w:tr>
      <w:tr w:rsidR="001A25BA" w14:paraId="0BAACD19" w14:textId="77777777" w:rsidTr="00A40878">
        <w:tc>
          <w:tcPr>
            <w:tcW w:w="4675" w:type="dxa"/>
          </w:tcPr>
          <w:p w14:paraId="1C35F2BB" w14:textId="77777777" w:rsidR="001A25BA" w:rsidRDefault="001A25BA" w:rsidP="00132E81">
            <w:pPr>
              <w:jc w:val="center"/>
            </w:pPr>
          </w:p>
        </w:tc>
        <w:tc>
          <w:tcPr>
            <w:tcW w:w="4675" w:type="dxa"/>
          </w:tcPr>
          <w:p w14:paraId="5CAD9E9D" w14:textId="77777777" w:rsidR="001A25BA" w:rsidRDefault="001A25BA" w:rsidP="00132E81">
            <w:pPr>
              <w:jc w:val="center"/>
            </w:pPr>
          </w:p>
        </w:tc>
      </w:tr>
      <w:tr w:rsidR="001A25BA" w14:paraId="78401ECD" w14:textId="77777777" w:rsidTr="00A40878">
        <w:tc>
          <w:tcPr>
            <w:tcW w:w="4675" w:type="dxa"/>
          </w:tcPr>
          <w:p w14:paraId="328AE650" w14:textId="77777777" w:rsidR="001A25BA" w:rsidRDefault="001A25BA" w:rsidP="00132E81">
            <w:pPr>
              <w:jc w:val="center"/>
            </w:pPr>
          </w:p>
        </w:tc>
        <w:tc>
          <w:tcPr>
            <w:tcW w:w="4675" w:type="dxa"/>
          </w:tcPr>
          <w:p w14:paraId="15B267AD" w14:textId="77777777" w:rsidR="001A25BA" w:rsidRDefault="001A25BA" w:rsidP="00132E81">
            <w:pPr>
              <w:jc w:val="center"/>
            </w:pPr>
          </w:p>
        </w:tc>
      </w:tr>
      <w:tr w:rsidR="001A25BA" w14:paraId="4B3680AE" w14:textId="77777777" w:rsidTr="00A40878">
        <w:tc>
          <w:tcPr>
            <w:tcW w:w="4675" w:type="dxa"/>
          </w:tcPr>
          <w:p w14:paraId="4EEA9F33" w14:textId="77777777" w:rsidR="001A25BA" w:rsidRDefault="001A25BA" w:rsidP="00132E81">
            <w:pPr>
              <w:jc w:val="center"/>
            </w:pPr>
          </w:p>
        </w:tc>
        <w:tc>
          <w:tcPr>
            <w:tcW w:w="4675" w:type="dxa"/>
          </w:tcPr>
          <w:p w14:paraId="19EA43C4" w14:textId="77777777" w:rsidR="001A25BA" w:rsidRDefault="001A25BA" w:rsidP="00132E81">
            <w:pPr>
              <w:jc w:val="center"/>
            </w:pPr>
          </w:p>
        </w:tc>
      </w:tr>
      <w:tr w:rsidR="001A25BA" w14:paraId="07BB6A40" w14:textId="77777777" w:rsidTr="00A40878">
        <w:tc>
          <w:tcPr>
            <w:tcW w:w="4675" w:type="dxa"/>
          </w:tcPr>
          <w:p w14:paraId="04F3822F" w14:textId="77777777" w:rsidR="001A25BA" w:rsidRDefault="001A25BA" w:rsidP="00132E81">
            <w:pPr>
              <w:jc w:val="center"/>
            </w:pPr>
          </w:p>
        </w:tc>
        <w:tc>
          <w:tcPr>
            <w:tcW w:w="4675" w:type="dxa"/>
          </w:tcPr>
          <w:p w14:paraId="0CD5F8EE" w14:textId="77777777" w:rsidR="001A25BA" w:rsidRDefault="001A25BA" w:rsidP="00132E81">
            <w:pPr>
              <w:jc w:val="center"/>
            </w:pPr>
          </w:p>
        </w:tc>
      </w:tr>
      <w:tr w:rsidR="001A25BA" w14:paraId="634929A7" w14:textId="77777777" w:rsidTr="00A40878">
        <w:tc>
          <w:tcPr>
            <w:tcW w:w="4675" w:type="dxa"/>
          </w:tcPr>
          <w:p w14:paraId="3BE7DE09" w14:textId="77777777" w:rsidR="001A25BA" w:rsidRDefault="001A25BA" w:rsidP="00132E81">
            <w:pPr>
              <w:jc w:val="center"/>
            </w:pPr>
          </w:p>
        </w:tc>
        <w:tc>
          <w:tcPr>
            <w:tcW w:w="4675" w:type="dxa"/>
          </w:tcPr>
          <w:p w14:paraId="493DCF5E" w14:textId="77777777" w:rsidR="001A25BA" w:rsidRDefault="001A25BA" w:rsidP="00132E81">
            <w:pPr>
              <w:jc w:val="center"/>
            </w:pPr>
          </w:p>
        </w:tc>
      </w:tr>
    </w:tbl>
    <w:p w14:paraId="08CFEA13" w14:textId="77777777" w:rsidR="001A25BA" w:rsidRDefault="001A25BA" w:rsidP="00132E81"/>
    <w:p w14:paraId="2B539ECA" w14:textId="77777777" w:rsidR="001A25BA" w:rsidRDefault="001A25BA" w:rsidP="00132E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A25BA" w14:paraId="00288A18" w14:textId="77777777" w:rsidTr="00A40878">
        <w:tc>
          <w:tcPr>
            <w:tcW w:w="9350" w:type="dxa"/>
            <w:gridSpan w:val="2"/>
          </w:tcPr>
          <w:p w14:paraId="41FF7497" w14:textId="77777777" w:rsidR="001A25BA" w:rsidRPr="006D4A0B" w:rsidRDefault="001A25BA" w:rsidP="00132E81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6D4A0B">
              <w:rPr>
                <w:b/>
                <w:bCs/>
              </w:rPr>
              <w:t xml:space="preserve">APU POTENTIAL OPPORTUNITIES </w:t>
            </w:r>
          </w:p>
        </w:tc>
      </w:tr>
      <w:tr w:rsidR="001A25BA" w14:paraId="2CAF4BB4" w14:textId="77777777" w:rsidTr="00A40878">
        <w:tc>
          <w:tcPr>
            <w:tcW w:w="4675" w:type="dxa"/>
          </w:tcPr>
          <w:p w14:paraId="2E4667E7" w14:textId="77777777" w:rsidR="001A25BA" w:rsidRPr="004630A9" w:rsidRDefault="001A25BA" w:rsidP="00132E81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4630A9">
              <w:rPr>
                <w:b/>
                <w:bCs/>
                <w:color w:val="808080" w:themeColor="background1" w:themeShade="80"/>
              </w:rPr>
              <w:t>Operations / Processes</w:t>
            </w:r>
          </w:p>
        </w:tc>
        <w:tc>
          <w:tcPr>
            <w:tcW w:w="4675" w:type="dxa"/>
          </w:tcPr>
          <w:p w14:paraId="5E0CD0B3" w14:textId="77777777" w:rsidR="001A25BA" w:rsidRPr="004630A9" w:rsidRDefault="001A25BA" w:rsidP="00132E81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4630A9">
              <w:rPr>
                <w:b/>
                <w:bCs/>
                <w:color w:val="808080" w:themeColor="background1" w:themeShade="80"/>
              </w:rPr>
              <w:t>Nursing Professional Development</w:t>
            </w:r>
          </w:p>
        </w:tc>
      </w:tr>
      <w:tr w:rsidR="001A25BA" w14:paraId="3D26E416" w14:textId="77777777" w:rsidTr="00A40878">
        <w:tc>
          <w:tcPr>
            <w:tcW w:w="4675" w:type="dxa"/>
          </w:tcPr>
          <w:p w14:paraId="5BF808B6" w14:textId="77777777" w:rsidR="001A25BA" w:rsidRDefault="001A25BA" w:rsidP="00132E81">
            <w:pPr>
              <w:jc w:val="center"/>
            </w:pPr>
          </w:p>
        </w:tc>
        <w:tc>
          <w:tcPr>
            <w:tcW w:w="4675" w:type="dxa"/>
          </w:tcPr>
          <w:p w14:paraId="55732387" w14:textId="77777777" w:rsidR="001A25BA" w:rsidRDefault="001A25BA" w:rsidP="00132E81">
            <w:pPr>
              <w:jc w:val="center"/>
            </w:pPr>
          </w:p>
        </w:tc>
      </w:tr>
      <w:tr w:rsidR="001A25BA" w14:paraId="23C6F883" w14:textId="77777777" w:rsidTr="00A40878">
        <w:tc>
          <w:tcPr>
            <w:tcW w:w="4675" w:type="dxa"/>
          </w:tcPr>
          <w:p w14:paraId="1808E501" w14:textId="77777777" w:rsidR="001A25BA" w:rsidRDefault="001A25BA" w:rsidP="00132E81">
            <w:pPr>
              <w:jc w:val="center"/>
            </w:pPr>
          </w:p>
        </w:tc>
        <w:tc>
          <w:tcPr>
            <w:tcW w:w="4675" w:type="dxa"/>
          </w:tcPr>
          <w:p w14:paraId="28461601" w14:textId="77777777" w:rsidR="001A25BA" w:rsidRDefault="001A25BA" w:rsidP="00132E81">
            <w:pPr>
              <w:jc w:val="center"/>
            </w:pPr>
          </w:p>
        </w:tc>
      </w:tr>
      <w:tr w:rsidR="001A25BA" w14:paraId="79DD0334" w14:textId="77777777" w:rsidTr="00A40878">
        <w:tc>
          <w:tcPr>
            <w:tcW w:w="4675" w:type="dxa"/>
          </w:tcPr>
          <w:p w14:paraId="23386C65" w14:textId="77777777" w:rsidR="001A25BA" w:rsidRDefault="001A25BA" w:rsidP="00132E81">
            <w:pPr>
              <w:jc w:val="center"/>
            </w:pPr>
          </w:p>
        </w:tc>
        <w:tc>
          <w:tcPr>
            <w:tcW w:w="4675" w:type="dxa"/>
          </w:tcPr>
          <w:p w14:paraId="46A31803" w14:textId="77777777" w:rsidR="001A25BA" w:rsidRDefault="001A25BA" w:rsidP="00132E81">
            <w:pPr>
              <w:jc w:val="center"/>
            </w:pPr>
          </w:p>
        </w:tc>
      </w:tr>
      <w:tr w:rsidR="001A25BA" w14:paraId="4FA9EF74" w14:textId="77777777" w:rsidTr="00A40878">
        <w:tc>
          <w:tcPr>
            <w:tcW w:w="4675" w:type="dxa"/>
          </w:tcPr>
          <w:p w14:paraId="2ED0D31C" w14:textId="77777777" w:rsidR="001A25BA" w:rsidRDefault="001A25BA" w:rsidP="00132E81">
            <w:pPr>
              <w:jc w:val="center"/>
            </w:pPr>
          </w:p>
        </w:tc>
        <w:tc>
          <w:tcPr>
            <w:tcW w:w="4675" w:type="dxa"/>
          </w:tcPr>
          <w:p w14:paraId="1C3F9E55" w14:textId="77777777" w:rsidR="001A25BA" w:rsidRDefault="001A25BA" w:rsidP="00132E81">
            <w:pPr>
              <w:jc w:val="center"/>
            </w:pPr>
          </w:p>
        </w:tc>
      </w:tr>
      <w:tr w:rsidR="001A25BA" w14:paraId="55D3774E" w14:textId="77777777" w:rsidTr="00A40878">
        <w:tc>
          <w:tcPr>
            <w:tcW w:w="4675" w:type="dxa"/>
          </w:tcPr>
          <w:p w14:paraId="45542768" w14:textId="77777777" w:rsidR="001A25BA" w:rsidRDefault="001A25BA" w:rsidP="00132E81">
            <w:pPr>
              <w:jc w:val="center"/>
            </w:pPr>
          </w:p>
        </w:tc>
        <w:tc>
          <w:tcPr>
            <w:tcW w:w="4675" w:type="dxa"/>
          </w:tcPr>
          <w:p w14:paraId="48789AB2" w14:textId="77777777" w:rsidR="001A25BA" w:rsidRDefault="001A25BA" w:rsidP="00132E81">
            <w:pPr>
              <w:jc w:val="center"/>
            </w:pPr>
          </w:p>
        </w:tc>
      </w:tr>
    </w:tbl>
    <w:p w14:paraId="2C94C09B" w14:textId="77777777" w:rsidR="001A25BA" w:rsidRDefault="001A25BA" w:rsidP="00132E81"/>
    <w:p w14:paraId="61ADC8E8" w14:textId="77777777" w:rsidR="001A25BA" w:rsidRDefault="001A25BA" w:rsidP="00132E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A25BA" w14:paraId="4608211C" w14:textId="77777777" w:rsidTr="00A40878">
        <w:tc>
          <w:tcPr>
            <w:tcW w:w="9350" w:type="dxa"/>
            <w:gridSpan w:val="2"/>
          </w:tcPr>
          <w:p w14:paraId="63015AE0" w14:textId="77777777" w:rsidR="001A25BA" w:rsidRPr="006D4A0B" w:rsidRDefault="001A25BA" w:rsidP="00132E81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6D4A0B">
              <w:rPr>
                <w:b/>
                <w:bCs/>
              </w:rPr>
              <w:t xml:space="preserve">THREATS to APU  </w:t>
            </w:r>
          </w:p>
        </w:tc>
      </w:tr>
      <w:tr w:rsidR="001A25BA" w14:paraId="5EFE1037" w14:textId="77777777" w:rsidTr="00A40878">
        <w:tc>
          <w:tcPr>
            <w:tcW w:w="4675" w:type="dxa"/>
          </w:tcPr>
          <w:p w14:paraId="40EB11ED" w14:textId="77777777" w:rsidR="001A25BA" w:rsidRPr="004630A9" w:rsidRDefault="001A25BA" w:rsidP="00132E81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4630A9">
              <w:rPr>
                <w:b/>
                <w:bCs/>
                <w:color w:val="808080" w:themeColor="background1" w:themeShade="80"/>
              </w:rPr>
              <w:t>Operations / Processes</w:t>
            </w:r>
          </w:p>
        </w:tc>
        <w:tc>
          <w:tcPr>
            <w:tcW w:w="4675" w:type="dxa"/>
          </w:tcPr>
          <w:p w14:paraId="151B9A60" w14:textId="77777777" w:rsidR="001A25BA" w:rsidRPr="004630A9" w:rsidRDefault="001A25BA" w:rsidP="00132E81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4630A9">
              <w:rPr>
                <w:b/>
                <w:bCs/>
                <w:color w:val="808080" w:themeColor="background1" w:themeShade="80"/>
              </w:rPr>
              <w:t>Nursing Professional Development</w:t>
            </w:r>
          </w:p>
        </w:tc>
      </w:tr>
      <w:tr w:rsidR="001A25BA" w14:paraId="1C249AA7" w14:textId="77777777" w:rsidTr="00A40878">
        <w:tc>
          <w:tcPr>
            <w:tcW w:w="4675" w:type="dxa"/>
          </w:tcPr>
          <w:p w14:paraId="53C108C9" w14:textId="77777777" w:rsidR="001A25BA" w:rsidRDefault="001A25BA" w:rsidP="00132E81">
            <w:pPr>
              <w:jc w:val="center"/>
            </w:pPr>
          </w:p>
        </w:tc>
        <w:tc>
          <w:tcPr>
            <w:tcW w:w="4675" w:type="dxa"/>
          </w:tcPr>
          <w:p w14:paraId="2F7AFC0F" w14:textId="77777777" w:rsidR="001A25BA" w:rsidRDefault="001A25BA" w:rsidP="00132E81">
            <w:pPr>
              <w:jc w:val="center"/>
            </w:pPr>
          </w:p>
        </w:tc>
      </w:tr>
      <w:tr w:rsidR="001A25BA" w14:paraId="63AFC940" w14:textId="77777777" w:rsidTr="00A40878">
        <w:tc>
          <w:tcPr>
            <w:tcW w:w="4675" w:type="dxa"/>
          </w:tcPr>
          <w:p w14:paraId="434DABEB" w14:textId="77777777" w:rsidR="001A25BA" w:rsidRDefault="001A25BA" w:rsidP="00132E81">
            <w:pPr>
              <w:jc w:val="center"/>
            </w:pPr>
          </w:p>
        </w:tc>
        <w:tc>
          <w:tcPr>
            <w:tcW w:w="4675" w:type="dxa"/>
          </w:tcPr>
          <w:p w14:paraId="15C93981" w14:textId="77777777" w:rsidR="001A25BA" w:rsidRDefault="001A25BA" w:rsidP="00132E81">
            <w:pPr>
              <w:jc w:val="center"/>
            </w:pPr>
          </w:p>
        </w:tc>
      </w:tr>
      <w:tr w:rsidR="001A25BA" w14:paraId="43A2B68A" w14:textId="77777777" w:rsidTr="00A40878">
        <w:tc>
          <w:tcPr>
            <w:tcW w:w="4675" w:type="dxa"/>
          </w:tcPr>
          <w:p w14:paraId="69C88FB6" w14:textId="77777777" w:rsidR="001A25BA" w:rsidRDefault="001A25BA" w:rsidP="00132E81">
            <w:pPr>
              <w:jc w:val="center"/>
            </w:pPr>
          </w:p>
        </w:tc>
        <w:tc>
          <w:tcPr>
            <w:tcW w:w="4675" w:type="dxa"/>
          </w:tcPr>
          <w:p w14:paraId="4E3E35CC" w14:textId="77777777" w:rsidR="001A25BA" w:rsidRDefault="001A25BA" w:rsidP="00132E81">
            <w:pPr>
              <w:jc w:val="center"/>
            </w:pPr>
          </w:p>
        </w:tc>
      </w:tr>
      <w:tr w:rsidR="001A25BA" w14:paraId="55E98E4D" w14:textId="77777777" w:rsidTr="00A40878">
        <w:tc>
          <w:tcPr>
            <w:tcW w:w="4675" w:type="dxa"/>
          </w:tcPr>
          <w:p w14:paraId="5441A765" w14:textId="77777777" w:rsidR="001A25BA" w:rsidRDefault="001A25BA" w:rsidP="00132E81">
            <w:pPr>
              <w:jc w:val="center"/>
            </w:pPr>
          </w:p>
        </w:tc>
        <w:tc>
          <w:tcPr>
            <w:tcW w:w="4675" w:type="dxa"/>
          </w:tcPr>
          <w:p w14:paraId="75BFB0AB" w14:textId="77777777" w:rsidR="001A25BA" w:rsidRDefault="001A25BA" w:rsidP="00132E81">
            <w:pPr>
              <w:jc w:val="center"/>
            </w:pPr>
          </w:p>
        </w:tc>
      </w:tr>
      <w:tr w:rsidR="001A25BA" w14:paraId="7BDA6FE5" w14:textId="77777777" w:rsidTr="00A40878">
        <w:tc>
          <w:tcPr>
            <w:tcW w:w="4675" w:type="dxa"/>
          </w:tcPr>
          <w:p w14:paraId="7C04F550" w14:textId="77777777" w:rsidR="001A25BA" w:rsidRDefault="001A25BA" w:rsidP="00132E81">
            <w:pPr>
              <w:jc w:val="center"/>
            </w:pPr>
          </w:p>
        </w:tc>
        <w:tc>
          <w:tcPr>
            <w:tcW w:w="4675" w:type="dxa"/>
          </w:tcPr>
          <w:p w14:paraId="6543F9FE" w14:textId="77777777" w:rsidR="001A25BA" w:rsidRDefault="001A25BA" w:rsidP="00132E81">
            <w:pPr>
              <w:jc w:val="center"/>
            </w:pPr>
          </w:p>
        </w:tc>
      </w:tr>
    </w:tbl>
    <w:p w14:paraId="0603903E" w14:textId="77777777" w:rsidR="001A25BA" w:rsidRDefault="001A25BA" w:rsidP="00132E81"/>
    <w:p w14:paraId="51C14B4D" w14:textId="77777777" w:rsidR="001A25BA" w:rsidRDefault="001A25BA" w:rsidP="001A25BA">
      <w:pPr>
        <w:tabs>
          <w:tab w:val="left" w:pos="56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25BA" w14:paraId="46810C22" w14:textId="77777777" w:rsidTr="00A40878">
        <w:tc>
          <w:tcPr>
            <w:tcW w:w="9350" w:type="dxa"/>
          </w:tcPr>
          <w:p w14:paraId="7F72AC53" w14:textId="22A77D73" w:rsidR="001A25BA" w:rsidRDefault="001A25BA" w:rsidP="00A40878">
            <w:pPr>
              <w:tabs>
                <w:tab w:val="left" w:pos="5640"/>
              </w:tabs>
              <w:spacing w:line="259" w:lineRule="auto"/>
              <w:rPr>
                <w:b/>
                <w:bCs/>
              </w:rPr>
            </w:pPr>
            <w:r w:rsidRPr="00564EDD">
              <w:rPr>
                <w:b/>
                <w:bCs/>
              </w:rPr>
              <w:t>POST-MEETING: P</w:t>
            </w:r>
            <w:r w:rsidR="00FB58C6">
              <w:rPr>
                <w:b/>
                <w:bCs/>
              </w:rPr>
              <w:t>NP</w:t>
            </w:r>
            <w:r w:rsidRPr="00564EDD">
              <w:rPr>
                <w:b/>
                <w:bCs/>
              </w:rPr>
              <w:t xml:space="preserve"> analysis and OFIs Identified: </w:t>
            </w:r>
          </w:p>
          <w:p w14:paraId="6D49E6CF" w14:textId="77777777" w:rsidR="001A25BA" w:rsidRDefault="001A25BA" w:rsidP="00A40878">
            <w:pPr>
              <w:tabs>
                <w:tab w:val="left" w:pos="5640"/>
              </w:tabs>
              <w:spacing w:line="259" w:lineRule="auto"/>
              <w:rPr>
                <w:b/>
                <w:bCs/>
              </w:rPr>
            </w:pPr>
          </w:p>
          <w:p w14:paraId="47287A60" w14:textId="7FB4B9BA" w:rsidR="001A25BA" w:rsidRPr="00564EDD" w:rsidRDefault="001A25BA" w:rsidP="00A40878">
            <w:pPr>
              <w:tabs>
                <w:tab w:val="left" w:pos="5640"/>
              </w:tabs>
              <w:spacing w:line="259" w:lineRule="auto"/>
              <w:rPr>
                <w:b/>
                <w:bCs/>
              </w:rPr>
            </w:pPr>
            <w:r w:rsidRPr="00FB58C6">
              <w:rPr>
                <w:b/>
                <w:bCs/>
              </w:rPr>
              <w:t xml:space="preserve">Quality Outcome Measures </w:t>
            </w:r>
            <w:r>
              <w:rPr>
                <w:b/>
                <w:bCs/>
              </w:rPr>
              <w:t xml:space="preserve">created: </w:t>
            </w:r>
          </w:p>
          <w:p w14:paraId="76EB935B" w14:textId="77777777" w:rsidR="001A25BA" w:rsidRDefault="001A25BA" w:rsidP="00A40878">
            <w:pPr>
              <w:tabs>
                <w:tab w:val="left" w:pos="5640"/>
              </w:tabs>
            </w:pPr>
          </w:p>
        </w:tc>
      </w:tr>
    </w:tbl>
    <w:p w14:paraId="0BE4836B" w14:textId="77777777" w:rsidR="00BE721C" w:rsidRDefault="00BE721C" w:rsidP="001A25BA">
      <w:pPr>
        <w:jc w:val="center"/>
        <w:rPr>
          <w:b/>
          <w:bCs/>
          <w:color w:val="0070C0"/>
          <w:sz w:val="32"/>
          <w:szCs w:val="32"/>
        </w:rPr>
      </w:pPr>
    </w:p>
    <w:p w14:paraId="008E8F44" w14:textId="77777777" w:rsidR="00BE721C" w:rsidRDefault="00BE721C" w:rsidP="001A25BA">
      <w:pPr>
        <w:jc w:val="center"/>
        <w:rPr>
          <w:b/>
          <w:bCs/>
          <w:color w:val="0070C0"/>
          <w:sz w:val="32"/>
          <w:szCs w:val="32"/>
        </w:rPr>
      </w:pPr>
    </w:p>
    <w:p w14:paraId="0631FBBB" w14:textId="3ACF1B84" w:rsidR="001A25BA" w:rsidRPr="001A25BA" w:rsidRDefault="001A25BA" w:rsidP="001A25BA">
      <w:pPr>
        <w:jc w:val="center"/>
        <w:rPr>
          <w:b/>
          <w:bCs/>
          <w:color w:val="0070C0"/>
          <w:sz w:val="32"/>
          <w:szCs w:val="32"/>
        </w:rPr>
      </w:pPr>
      <w:r w:rsidRPr="00FB58C6">
        <w:rPr>
          <w:b/>
          <w:bCs/>
          <w:color w:val="0070C0"/>
          <w:sz w:val="32"/>
          <w:szCs w:val="32"/>
        </w:rPr>
        <w:t>R</w:t>
      </w:r>
      <w:r w:rsidR="00BE721C" w:rsidRPr="00FB58C6">
        <w:rPr>
          <w:b/>
          <w:bCs/>
          <w:color w:val="0070C0"/>
          <w:sz w:val="32"/>
          <w:szCs w:val="32"/>
        </w:rPr>
        <w:t>ESOURCE</w:t>
      </w:r>
      <w:r w:rsidR="00BE721C">
        <w:rPr>
          <w:b/>
          <w:bCs/>
          <w:color w:val="0070C0"/>
          <w:sz w:val="32"/>
          <w:szCs w:val="32"/>
        </w:rPr>
        <w:t xml:space="preserve"> &amp; IMPACT ASSESSMENT </w:t>
      </w:r>
      <w:r w:rsidRPr="001A25BA">
        <w:rPr>
          <w:b/>
          <w:bCs/>
          <w:color w:val="0070C0"/>
          <w:sz w:val="32"/>
          <w:szCs w:val="32"/>
        </w:rPr>
        <w:t xml:space="preserve"> </w:t>
      </w:r>
    </w:p>
    <w:p w14:paraId="4692E81C" w14:textId="77777777" w:rsidR="001A25BA" w:rsidRDefault="001A25BA" w:rsidP="001A25BA"/>
    <w:p w14:paraId="0CDF5656" w14:textId="77777777" w:rsidR="001A25BA" w:rsidRDefault="001A25BA" w:rsidP="001A25BA"/>
    <w:p w14:paraId="6EFFE4C0" w14:textId="28E73B13" w:rsidR="001A25BA" w:rsidRPr="00FB58C6" w:rsidRDefault="001A25BA" w:rsidP="001A25BA">
      <w:pPr>
        <w:pStyle w:val="ListParagraph"/>
        <w:numPr>
          <w:ilvl w:val="0"/>
          <w:numId w:val="9"/>
        </w:numPr>
        <w:spacing w:line="259" w:lineRule="auto"/>
      </w:pPr>
      <w:r w:rsidRPr="008A184C">
        <w:t xml:space="preserve">Assessing APU resources and impact is a way to </w:t>
      </w:r>
      <w:r w:rsidRPr="00FB58C6">
        <w:t xml:space="preserve">identify opportunities for improvement </w:t>
      </w:r>
      <w:r w:rsidR="00FB58C6" w:rsidRPr="00FB58C6">
        <w:t xml:space="preserve">(OFIs) </w:t>
      </w:r>
      <w:r w:rsidRPr="00FB58C6">
        <w:t xml:space="preserve">related to APU processes.  </w:t>
      </w:r>
    </w:p>
    <w:p w14:paraId="69F78CD6" w14:textId="534A45C6" w:rsidR="001A25BA" w:rsidRPr="00FB58C6" w:rsidRDefault="001A25BA" w:rsidP="001A25BA">
      <w:pPr>
        <w:pStyle w:val="ListParagraph"/>
        <w:numPr>
          <w:ilvl w:val="0"/>
          <w:numId w:val="9"/>
        </w:numPr>
        <w:spacing w:line="259" w:lineRule="auto"/>
      </w:pPr>
      <w:r w:rsidRPr="00FB58C6">
        <w:t xml:space="preserve">The exercise can be </w:t>
      </w:r>
      <w:r w:rsidR="00FB58C6" w:rsidRPr="00FB58C6">
        <w:t>conducted</w:t>
      </w:r>
      <w:r w:rsidRPr="00FB58C6">
        <w:t xml:space="preserve"> in a group or individually.</w:t>
      </w:r>
    </w:p>
    <w:p w14:paraId="58E2EDF1" w14:textId="77777777" w:rsidR="001A25BA" w:rsidRPr="00FB58C6" w:rsidRDefault="001A25BA" w:rsidP="001A25BA">
      <w:pPr>
        <w:pStyle w:val="ListParagraph"/>
        <w:numPr>
          <w:ilvl w:val="0"/>
          <w:numId w:val="9"/>
        </w:numPr>
        <w:spacing w:line="259" w:lineRule="auto"/>
      </w:pPr>
      <w:r w:rsidRPr="00FB58C6">
        <w:t xml:space="preserve">Participants need to be familiar with the entity being assessed.  </w:t>
      </w:r>
    </w:p>
    <w:p w14:paraId="14CF2E97" w14:textId="77777777" w:rsidR="001A25BA" w:rsidRPr="00FB58C6" w:rsidRDefault="001A25BA" w:rsidP="001A25BA">
      <w:pPr>
        <w:pStyle w:val="ListParagraph"/>
        <w:numPr>
          <w:ilvl w:val="0"/>
          <w:numId w:val="9"/>
        </w:numPr>
        <w:spacing w:line="259" w:lineRule="auto"/>
      </w:pPr>
      <w:r w:rsidRPr="00FB58C6">
        <w:t>May be helpful to review organizational strategic goals prior to exercise.</w:t>
      </w:r>
    </w:p>
    <w:p w14:paraId="6B3B09E1" w14:textId="77777777" w:rsidR="001A25BA" w:rsidRPr="00FB58C6" w:rsidRDefault="001A25BA" w:rsidP="001A25BA">
      <w:pPr>
        <w:pStyle w:val="ListParagraph"/>
        <w:numPr>
          <w:ilvl w:val="0"/>
          <w:numId w:val="9"/>
        </w:numPr>
        <w:spacing w:line="259" w:lineRule="auto"/>
      </w:pPr>
      <w:r w:rsidRPr="00FB58C6">
        <w:t>The desired product is a list of organized information that the PNP can analyze for APU improvement opportunities:</w:t>
      </w:r>
    </w:p>
    <w:p w14:paraId="52F6F153" w14:textId="77777777" w:rsidR="001A25BA" w:rsidRPr="00FB58C6" w:rsidRDefault="001A25BA" w:rsidP="001A25BA">
      <w:pPr>
        <w:ind w:left="720"/>
      </w:pPr>
      <w:r w:rsidRPr="00FB58C6">
        <w:t xml:space="preserve">A.  APU resources that affect APU structure and process, and related issues. </w:t>
      </w:r>
    </w:p>
    <w:p w14:paraId="6694EF44" w14:textId="53B95CA9" w:rsidR="001A25BA" w:rsidRDefault="001A25BA" w:rsidP="001A25BA">
      <w:pPr>
        <w:ind w:left="720"/>
      </w:pPr>
      <w:r w:rsidRPr="00FB58C6">
        <w:t>B. Items important to the APU that impact Nursing Professional Development</w:t>
      </w:r>
      <w:r w:rsidR="00FB58C6" w:rsidRPr="00FB58C6">
        <w:t xml:space="preserve"> (NPD)</w:t>
      </w:r>
      <w:r w:rsidRPr="00FB58C6">
        <w:t>, and related issues.</w:t>
      </w:r>
      <w:r>
        <w:t xml:space="preserve"> </w:t>
      </w:r>
    </w:p>
    <w:p w14:paraId="7AABF60A" w14:textId="77777777" w:rsidR="001A25BA" w:rsidRDefault="001A25BA" w:rsidP="001A25BA"/>
    <w:p w14:paraId="320AE4E1" w14:textId="77777777" w:rsidR="001A25BA" w:rsidRDefault="001A25BA" w:rsidP="001A25BA">
      <w:r w:rsidRPr="009F733B">
        <w:t xml:space="preserve">LIVE: </w:t>
      </w:r>
    </w:p>
    <w:p w14:paraId="66FB6055" w14:textId="258B9E34" w:rsidR="001A25BA" w:rsidRPr="009F733B" w:rsidRDefault="001A25BA" w:rsidP="001A25BA">
      <w:pPr>
        <w:pStyle w:val="ListParagraph"/>
        <w:numPr>
          <w:ilvl w:val="0"/>
          <w:numId w:val="15"/>
        </w:numPr>
        <w:spacing w:line="259" w:lineRule="auto"/>
      </w:pPr>
      <w:r w:rsidRPr="009F733B">
        <w:t>Round Robin brainstorming</w:t>
      </w:r>
      <w:r>
        <w:t xml:space="preserve"> of column 1</w:t>
      </w:r>
      <w:r w:rsidRPr="0054672F">
        <w:t>. P</w:t>
      </w:r>
      <w:r w:rsidR="0054672F" w:rsidRPr="0054672F">
        <w:t xml:space="preserve">rimary Nurse </w:t>
      </w:r>
      <w:r w:rsidRPr="0054672F">
        <w:t>P</w:t>
      </w:r>
      <w:r w:rsidR="0054672F" w:rsidRPr="0054672F">
        <w:t>lanner</w:t>
      </w:r>
      <w:r w:rsidR="0054672F">
        <w:t xml:space="preserve"> (PNP) </w:t>
      </w:r>
      <w:r>
        <w:t xml:space="preserve">leads input for column 2. </w:t>
      </w:r>
    </w:p>
    <w:p w14:paraId="54AB797D" w14:textId="77777777" w:rsidR="001A25BA" w:rsidRDefault="001A25BA" w:rsidP="001A25BA"/>
    <w:p w14:paraId="51609DBB" w14:textId="77777777" w:rsidR="001A25BA" w:rsidRPr="009F733B" w:rsidRDefault="001A25BA" w:rsidP="001A25BA">
      <w:r w:rsidRPr="009F733B">
        <w:t xml:space="preserve">VIRTUAL: </w:t>
      </w:r>
    </w:p>
    <w:p w14:paraId="028FE94D" w14:textId="746CF158" w:rsidR="001A25BA" w:rsidRDefault="001A25BA" w:rsidP="001A25BA">
      <w:pPr>
        <w:pStyle w:val="ListParagraph"/>
        <w:numPr>
          <w:ilvl w:val="0"/>
          <w:numId w:val="15"/>
        </w:numPr>
        <w:spacing w:line="259" w:lineRule="auto"/>
      </w:pPr>
      <w:r w:rsidRPr="009F733B">
        <w:t xml:space="preserve">Can be </w:t>
      </w:r>
      <w:r w:rsidR="0054672F">
        <w:t>conducted</w:t>
      </w:r>
      <w:r w:rsidRPr="009F733B">
        <w:t xml:space="preserve"> the same as live with a virtual notetaker showing a shared document or can be done individually by participants and compiled by a notetaker later.</w:t>
      </w:r>
      <w:r>
        <w:t xml:space="preserve"> </w:t>
      </w:r>
    </w:p>
    <w:p w14:paraId="65F5E4B2" w14:textId="77777777" w:rsidR="001A25BA" w:rsidRDefault="001A25BA" w:rsidP="001A25BA"/>
    <w:p w14:paraId="25536393" w14:textId="77777777" w:rsidR="001A25BA" w:rsidRDefault="001A25BA" w:rsidP="001A25BA">
      <w:r>
        <w:t xml:space="preserve">POST-MEETING PNP ACTION ITEM: </w:t>
      </w:r>
    </w:p>
    <w:p w14:paraId="0B1FBFE5" w14:textId="6AFC9B3F" w:rsidR="001A25BA" w:rsidRDefault="001A25BA" w:rsidP="001A25BA">
      <w:pPr>
        <w:pStyle w:val="ListParagraph"/>
        <w:numPr>
          <w:ilvl w:val="0"/>
          <w:numId w:val="10"/>
        </w:numPr>
        <w:spacing w:line="259" w:lineRule="auto"/>
      </w:pPr>
      <w:r>
        <w:t xml:space="preserve">Analyze information about APU resources and important NPD areas to determine </w:t>
      </w:r>
      <w:r w:rsidR="00BA3788">
        <w:t xml:space="preserve">OFIs </w:t>
      </w:r>
      <w:r>
        <w:t>the APU can</w:t>
      </w:r>
      <w:r w:rsidR="0054672F">
        <w:t xml:space="preserve"> address</w:t>
      </w:r>
      <w:r>
        <w:t xml:space="preserve">.  </w:t>
      </w:r>
    </w:p>
    <w:p w14:paraId="5C115E3A" w14:textId="69B53424" w:rsidR="001A25BA" w:rsidRPr="00BE3FCA" w:rsidRDefault="001A25BA" w:rsidP="001A25BA">
      <w:pPr>
        <w:pStyle w:val="ListParagraph"/>
        <w:numPr>
          <w:ilvl w:val="0"/>
          <w:numId w:val="10"/>
        </w:numPr>
        <w:spacing w:line="259" w:lineRule="auto"/>
      </w:pPr>
      <w:r>
        <w:t>The PNP can choose to share the OFIs at a follow</w:t>
      </w:r>
      <w:r w:rsidR="00E25D8C">
        <w:t>-</w:t>
      </w:r>
      <w:r>
        <w:t xml:space="preserve">up meeting and have staff provide input on priorities.  </w:t>
      </w:r>
    </w:p>
    <w:p w14:paraId="2158AD17" w14:textId="77777777" w:rsidR="001A25BA" w:rsidRDefault="001A25BA" w:rsidP="001A25BA">
      <w:pPr>
        <w:jc w:val="center"/>
        <w:rPr>
          <w:sz w:val="36"/>
          <w:szCs w:val="36"/>
        </w:rPr>
      </w:pPr>
    </w:p>
    <w:p w14:paraId="61F512E9" w14:textId="77777777" w:rsidR="001A25BA" w:rsidRDefault="001A25BA" w:rsidP="001A25BA">
      <w:pPr>
        <w:jc w:val="center"/>
        <w:rPr>
          <w:sz w:val="36"/>
          <w:szCs w:val="36"/>
        </w:rPr>
      </w:pPr>
    </w:p>
    <w:p w14:paraId="11E36065" w14:textId="77777777" w:rsidR="001A25BA" w:rsidRDefault="001A25BA" w:rsidP="001A25BA">
      <w:pPr>
        <w:jc w:val="center"/>
        <w:rPr>
          <w:sz w:val="36"/>
          <w:szCs w:val="36"/>
        </w:rPr>
      </w:pPr>
    </w:p>
    <w:p w14:paraId="5AF5BDCF" w14:textId="77777777" w:rsidR="001A25BA" w:rsidRDefault="001A25BA" w:rsidP="001A25BA">
      <w:pPr>
        <w:jc w:val="center"/>
        <w:rPr>
          <w:sz w:val="36"/>
          <w:szCs w:val="36"/>
        </w:rPr>
      </w:pPr>
    </w:p>
    <w:p w14:paraId="207F941B" w14:textId="77777777" w:rsidR="001A25BA" w:rsidRDefault="001A25BA" w:rsidP="001A25BA">
      <w:pPr>
        <w:jc w:val="center"/>
        <w:rPr>
          <w:sz w:val="36"/>
          <w:szCs w:val="36"/>
        </w:rPr>
      </w:pPr>
    </w:p>
    <w:p w14:paraId="5961847B" w14:textId="77777777" w:rsidR="001A25BA" w:rsidRDefault="001A25BA" w:rsidP="001A25BA">
      <w:pPr>
        <w:jc w:val="center"/>
        <w:rPr>
          <w:sz w:val="36"/>
          <w:szCs w:val="36"/>
        </w:rPr>
      </w:pPr>
    </w:p>
    <w:p w14:paraId="0D245720" w14:textId="77777777" w:rsidR="001A25BA" w:rsidRDefault="001A25BA" w:rsidP="001A25BA">
      <w:pPr>
        <w:jc w:val="center"/>
        <w:rPr>
          <w:sz w:val="36"/>
          <w:szCs w:val="36"/>
        </w:rPr>
      </w:pPr>
    </w:p>
    <w:p w14:paraId="462F2471" w14:textId="77777777" w:rsidR="001A25BA" w:rsidRDefault="001A25BA" w:rsidP="001A25BA">
      <w:pPr>
        <w:jc w:val="center"/>
        <w:rPr>
          <w:sz w:val="36"/>
          <w:szCs w:val="36"/>
        </w:rPr>
      </w:pPr>
    </w:p>
    <w:p w14:paraId="1995D746" w14:textId="77777777" w:rsidR="001A25BA" w:rsidRDefault="001A25BA" w:rsidP="001A25BA">
      <w:pPr>
        <w:jc w:val="center"/>
        <w:rPr>
          <w:sz w:val="36"/>
          <w:szCs w:val="36"/>
        </w:rPr>
      </w:pPr>
    </w:p>
    <w:p w14:paraId="24705234" w14:textId="77777777" w:rsidR="001A25BA" w:rsidRDefault="001A25BA" w:rsidP="001A25BA">
      <w:pPr>
        <w:jc w:val="center"/>
        <w:rPr>
          <w:sz w:val="36"/>
          <w:szCs w:val="36"/>
        </w:rPr>
      </w:pPr>
    </w:p>
    <w:p w14:paraId="040E4A18" w14:textId="77777777" w:rsidR="001A25BA" w:rsidRDefault="001A25BA" w:rsidP="001A25BA">
      <w:pPr>
        <w:jc w:val="center"/>
        <w:rPr>
          <w:sz w:val="36"/>
          <w:szCs w:val="36"/>
        </w:rPr>
      </w:pPr>
    </w:p>
    <w:p w14:paraId="333D2CD9" w14:textId="77777777" w:rsidR="001A25BA" w:rsidRDefault="001A25BA" w:rsidP="001A25BA">
      <w:pPr>
        <w:jc w:val="center"/>
        <w:rPr>
          <w:sz w:val="36"/>
          <w:szCs w:val="36"/>
        </w:rPr>
      </w:pPr>
    </w:p>
    <w:p w14:paraId="079712B6" w14:textId="77777777" w:rsidR="009031ED" w:rsidRDefault="009031ED" w:rsidP="001A25BA">
      <w:pPr>
        <w:jc w:val="center"/>
        <w:rPr>
          <w:b/>
          <w:bCs/>
          <w:color w:val="0070C0"/>
          <w:sz w:val="36"/>
          <w:szCs w:val="36"/>
        </w:rPr>
      </w:pPr>
    </w:p>
    <w:p w14:paraId="519D85E0" w14:textId="77777777" w:rsidR="009031ED" w:rsidRDefault="009031ED" w:rsidP="001A25BA">
      <w:pPr>
        <w:jc w:val="center"/>
        <w:rPr>
          <w:b/>
          <w:bCs/>
          <w:color w:val="0070C0"/>
          <w:sz w:val="36"/>
          <w:szCs w:val="36"/>
        </w:rPr>
      </w:pPr>
    </w:p>
    <w:p w14:paraId="4CEE482A" w14:textId="49B576DB" w:rsidR="001A25BA" w:rsidRPr="008A184C" w:rsidRDefault="002B1CCD" w:rsidP="001A25BA">
      <w:pPr>
        <w:jc w:val="center"/>
        <w:rPr>
          <w:b/>
          <w:bCs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 xml:space="preserve">APU </w:t>
      </w:r>
      <w:r w:rsidR="001A25BA" w:rsidRPr="001A25BA">
        <w:rPr>
          <w:b/>
          <w:bCs/>
          <w:color w:val="0070C0"/>
          <w:sz w:val="36"/>
          <w:szCs w:val="36"/>
        </w:rPr>
        <w:t>RESOURCE &amp; IMPACT ASSESSMENT</w:t>
      </w:r>
      <w:r w:rsidR="001A25BA" w:rsidRPr="008A184C">
        <w:rPr>
          <w:b/>
          <w:bCs/>
          <w:sz w:val="36"/>
          <w:szCs w:val="36"/>
        </w:rPr>
        <w:t xml:space="preserve"> </w:t>
      </w:r>
    </w:p>
    <w:p w14:paraId="6C534A19" w14:textId="77777777" w:rsidR="001A25BA" w:rsidRDefault="001A25BA" w:rsidP="001A25BA">
      <w:pPr>
        <w:jc w:val="center"/>
        <w:rPr>
          <w:b/>
          <w:bCs/>
          <w:sz w:val="36"/>
          <w:szCs w:val="36"/>
        </w:rPr>
      </w:pPr>
    </w:p>
    <w:p w14:paraId="524E8EED" w14:textId="77777777" w:rsidR="001A25BA" w:rsidRPr="008A184C" w:rsidRDefault="001A25BA" w:rsidP="001A25BA">
      <w:pPr>
        <w:jc w:val="center"/>
        <w:rPr>
          <w:b/>
          <w:bCs/>
          <w:sz w:val="28"/>
          <w:szCs w:val="28"/>
        </w:rPr>
      </w:pPr>
      <w:r w:rsidRPr="008A184C">
        <w:rPr>
          <w:b/>
          <w:bCs/>
          <w:sz w:val="28"/>
          <w:szCs w:val="28"/>
        </w:rPr>
        <w:t>Resource Assessment: Structure/Processes of Provider Unit</w:t>
      </w:r>
    </w:p>
    <w:p w14:paraId="2ACDFF07" w14:textId="77777777" w:rsidR="001A25BA" w:rsidRDefault="001A25BA" w:rsidP="001A25B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5"/>
      </w:tblGrid>
      <w:tr w:rsidR="001A25BA" w14:paraId="5569B858" w14:textId="77777777" w:rsidTr="00A40878">
        <w:tc>
          <w:tcPr>
            <w:tcW w:w="9535" w:type="dxa"/>
          </w:tcPr>
          <w:p w14:paraId="3BBD7CB8" w14:textId="0F265469" w:rsidR="001A25BA" w:rsidRPr="006A07A7" w:rsidRDefault="001A25BA" w:rsidP="00A40878">
            <w:pPr>
              <w:rPr>
                <w:b/>
                <w:bCs/>
              </w:rPr>
            </w:pPr>
            <w:r w:rsidRPr="006A07A7">
              <w:rPr>
                <w:b/>
                <w:bCs/>
              </w:rPr>
              <w:t xml:space="preserve">Review progression of meeting </w:t>
            </w:r>
            <w:r w:rsidRPr="002B1CCD">
              <w:rPr>
                <w:b/>
                <w:bCs/>
              </w:rPr>
              <w:t xml:space="preserve">the quality outcome measures </w:t>
            </w:r>
            <w:r w:rsidR="002B1CCD" w:rsidRPr="002B1CCD">
              <w:rPr>
                <w:b/>
                <w:bCs/>
              </w:rPr>
              <w:t xml:space="preserve">(QOMs) </w:t>
            </w:r>
            <w:r w:rsidRPr="002B1CCD">
              <w:rPr>
                <w:b/>
                <w:bCs/>
              </w:rPr>
              <w:t>for</w:t>
            </w:r>
            <w:r w:rsidRPr="006A07A7">
              <w:rPr>
                <w:b/>
                <w:bCs/>
              </w:rPr>
              <w:t xml:space="preserve"> the current period. </w:t>
            </w:r>
          </w:p>
          <w:p w14:paraId="6F667C20" w14:textId="6D302459" w:rsidR="001A25BA" w:rsidRDefault="00FC0DE6" w:rsidP="00A40878">
            <w:pPr>
              <w:rPr>
                <w:i/>
                <w:iCs/>
              </w:rPr>
            </w:pPr>
            <w:r>
              <w:rPr>
                <w:i/>
                <w:iCs/>
              </w:rPr>
              <w:t>List c</w:t>
            </w:r>
            <w:r w:rsidR="001A25BA" w:rsidRPr="000E0412">
              <w:rPr>
                <w:i/>
                <w:iCs/>
              </w:rPr>
              <w:t>urrent QOMs pertaining to structure/process of APU</w:t>
            </w:r>
            <w:r w:rsidR="001A25BA">
              <w:rPr>
                <w:i/>
                <w:iCs/>
              </w:rPr>
              <w:t xml:space="preserve">: </w:t>
            </w:r>
          </w:p>
          <w:p w14:paraId="49B4DD4C" w14:textId="1AA1C228" w:rsidR="001A25BA" w:rsidRPr="000A005A" w:rsidRDefault="001A25BA" w:rsidP="00A40878">
            <w:r>
              <w:rPr>
                <w:i/>
                <w:iCs/>
              </w:rPr>
              <w:t xml:space="preserve"> </w:t>
            </w:r>
          </w:p>
          <w:p w14:paraId="3A9A883F" w14:textId="77777777" w:rsidR="001A25BA" w:rsidRDefault="001A25BA" w:rsidP="00A40878">
            <w:pPr>
              <w:rPr>
                <w:b/>
                <w:bCs/>
              </w:rPr>
            </w:pPr>
          </w:p>
        </w:tc>
      </w:tr>
    </w:tbl>
    <w:p w14:paraId="53D1F18B" w14:textId="77777777" w:rsidR="001A25BA" w:rsidRPr="009F733B" w:rsidRDefault="001A25BA" w:rsidP="001A25BA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880"/>
        <w:gridCol w:w="3420"/>
      </w:tblGrid>
      <w:tr w:rsidR="001A25BA" w14:paraId="13888872" w14:textId="77777777" w:rsidTr="00A40878">
        <w:tc>
          <w:tcPr>
            <w:tcW w:w="9535" w:type="dxa"/>
            <w:gridSpan w:val="3"/>
          </w:tcPr>
          <w:p w14:paraId="382C38B7" w14:textId="77777777" w:rsidR="001A25BA" w:rsidRPr="009F733B" w:rsidRDefault="001A25BA" w:rsidP="00A40878">
            <w:pPr>
              <w:jc w:val="center"/>
              <w:rPr>
                <w:b/>
                <w:bCs/>
                <w:sz w:val="24"/>
                <w:szCs w:val="24"/>
              </w:rPr>
            </w:pPr>
            <w:r w:rsidRPr="009F733B">
              <w:rPr>
                <w:b/>
                <w:bCs/>
                <w:sz w:val="24"/>
                <w:szCs w:val="24"/>
              </w:rPr>
              <w:t xml:space="preserve">Human Resources </w:t>
            </w:r>
          </w:p>
        </w:tc>
      </w:tr>
      <w:tr w:rsidR="001A25BA" w14:paraId="1E5DC5D8" w14:textId="77777777" w:rsidTr="00A40878">
        <w:tc>
          <w:tcPr>
            <w:tcW w:w="3235" w:type="dxa"/>
          </w:tcPr>
          <w:p w14:paraId="77E72739" w14:textId="77777777" w:rsidR="001A25BA" w:rsidRDefault="001A25BA" w:rsidP="00A408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is important to the APU: </w:t>
            </w:r>
          </w:p>
        </w:tc>
        <w:tc>
          <w:tcPr>
            <w:tcW w:w="2880" w:type="dxa"/>
          </w:tcPr>
          <w:p w14:paraId="79D89D2E" w14:textId="77777777" w:rsidR="001A25BA" w:rsidRDefault="001A25BA" w:rsidP="00A40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Impact of current resources on APU structure / processes</w:t>
            </w:r>
          </w:p>
        </w:tc>
        <w:tc>
          <w:tcPr>
            <w:tcW w:w="3420" w:type="dxa"/>
          </w:tcPr>
          <w:p w14:paraId="0612E813" w14:textId="77777777" w:rsidR="001A25BA" w:rsidRDefault="001A25BA" w:rsidP="00A408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Potential Improvements </w:t>
            </w:r>
          </w:p>
        </w:tc>
      </w:tr>
      <w:tr w:rsidR="001A25BA" w14:paraId="7A1E834D" w14:textId="77777777" w:rsidTr="00A40878">
        <w:trPr>
          <w:trHeight w:val="432"/>
        </w:trPr>
        <w:tc>
          <w:tcPr>
            <w:tcW w:w="3235" w:type="dxa"/>
          </w:tcPr>
          <w:p w14:paraId="0E7BB801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880" w:type="dxa"/>
          </w:tcPr>
          <w:p w14:paraId="3B4EAB3F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3420" w:type="dxa"/>
          </w:tcPr>
          <w:p w14:paraId="540C6228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  <w:bCs/>
              </w:rPr>
            </w:pPr>
          </w:p>
        </w:tc>
      </w:tr>
      <w:tr w:rsidR="001A25BA" w14:paraId="5094E885" w14:textId="77777777" w:rsidTr="00A40878">
        <w:trPr>
          <w:trHeight w:val="432"/>
        </w:trPr>
        <w:tc>
          <w:tcPr>
            <w:tcW w:w="3235" w:type="dxa"/>
          </w:tcPr>
          <w:p w14:paraId="7FA01AF4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880" w:type="dxa"/>
          </w:tcPr>
          <w:p w14:paraId="3C36F7C1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3420" w:type="dxa"/>
          </w:tcPr>
          <w:p w14:paraId="23CB7D5C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  <w:bCs/>
              </w:rPr>
            </w:pPr>
          </w:p>
        </w:tc>
      </w:tr>
      <w:tr w:rsidR="001A25BA" w14:paraId="7A20FB62" w14:textId="77777777" w:rsidTr="00A40878">
        <w:trPr>
          <w:trHeight w:val="432"/>
        </w:trPr>
        <w:tc>
          <w:tcPr>
            <w:tcW w:w="3235" w:type="dxa"/>
          </w:tcPr>
          <w:p w14:paraId="7BA915B2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880" w:type="dxa"/>
          </w:tcPr>
          <w:p w14:paraId="20B256A3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3420" w:type="dxa"/>
          </w:tcPr>
          <w:p w14:paraId="74B26030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  <w:bCs/>
              </w:rPr>
            </w:pPr>
          </w:p>
        </w:tc>
      </w:tr>
    </w:tbl>
    <w:p w14:paraId="5E58D8CF" w14:textId="77777777" w:rsidR="001A25BA" w:rsidRPr="009F733B" w:rsidRDefault="001A25BA" w:rsidP="001A25BA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880"/>
        <w:gridCol w:w="3420"/>
      </w:tblGrid>
      <w:tr w:rsidR="001A25BA" w14:paraId="51CD5B3C" w14:textId="77777777" w:rsidTr="00A40878">
        <w:tc>
          <w:tcPr>
            <w:tcW w:w="9535" w:type="dxa"/>
            <w:gridSpan w:val="3"/>
          </w:tcPr>
          <w:p w14:paraId="118260EF" w14:textId="77777777" w:rsidR="001A25BA" w:rsidRPr="009F733B" w:rsidRDefault="001A25BA" w:rsidP="00A40878">
            <w:pPr>
              <w:jc w:val="center"/>
              <w:rPr>
                <w:b/>
                <w:bCs/>
                <w:sz w:val="24"/>
                <w:szCs w:val="24"/>
              </w:rPr>
            </w:pPr>
            <w:r w:rsidRPr="009F733B">
              <w:rPr>
                <w:b/>
                <w:bCs/>
                <w:sz w:val="24"/>
                <w:szCs w:val="24"/>
              </w:rPr>
              <w:t xml:space="preserve">Material Resources </w:t>
            </w:r>
          </w:p>
        </w:tc>
      </w:tr>
      <w:tr w:rsidR="001A25BA" w14:paraId="527860E9" w14:textId="77777777" w:rsidTr="00A40878">
        <w:tc>
          <w:tcPr>
            <w:tcW w:w="3235" w:type="dxa"/>
          </w:tcPr>
          <w:p w14:paraId="4E31DF4B" w14:textId="77777777" w:rsidR="001A25BA" w:rsidRDefault="001A25BA" w:rsidP="00A408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is important to the APU: </w:t>
            </w:r>
          </w:p>
        </w:tc>
        <w:tc>
          <w:tcPr>
            <w:tcW w:w="2880" w:type="dxa"/>
          </w:tcPr>
          <w:p w14:paraId="6A50198F" w14:textId="77777777" w:rsidR="001A25BA" w:rsidRDefault="001A25BA" w:rsidP="00A40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Impact of current resources on APU structure / processes</w:t>
            </w:r>
          </w:p>
        </w:tc>
        <w:tc>
          <w:tcPr>
            <w:tcW w:w="3420" w:type="dxa"/>
          </w:tcPr>
          <w:p w14:paraId="1DF17092" w14:textId="77777777" w:rsidR="001A25BA" w:rsidRDefault="001A25BA" w:rsidP="00A408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Potential Improvements </w:t>
            </w:r>
          </w:p>
        </w:tc>
      </w:tr>
      <w:tr w:rsidR="001A25BA" w14:paraId="5AB43350" w14:textId="77777777" w:rsidTr="00A40878">
        <w:trPr>
          <w:trHeight w:val="432"/>
        </w:trPr>
        <w:tc>
          <w:tcPr>
            <w:tcW w:w="3235" w:type="dxa"/>
          </w:tcPr>
          <w:p w14:paraId="6F2ABC9C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880" w:type="dxa"/>
          </w:tcPr>
          <w:p w14:paraId="55929113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3420" w:type="dxa"/>
          </w:tcPr>
          <w:p w14:paraId="72D46F06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  <w:bCs/>
              </w:rPr>
            </w:pPr>
          </w:p>
        </w:tc>
      </w:tr>
      <w:tr w:rsidR="001A25BA" w14:paraId="2B82114D" w14:textId="77777777" w:rsidTr="00A40878">
        <w:trPr>
          <w:trHeight w:val="432"/>
        </w:trPr>
        <w:tc>
          <w:tcPr>
            <w:tcW w:w="3235" w:type="dxa"/>
          </w:tcPr>
          <w:p w14:paraId="4E2160E6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880" w:type="dxa"/>
          </w:tcPr>
          <w:p w14:paraId="718F336A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3420" w:type="dxa"/>
          </w:tcPr>
          <w:p w14:paraId="1DB45DE0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  <w:bCs/>
              </w:rPr>
            </w:pPr>
          </w:p>
        </w:tc>
      </w:tr>
      <w:tr w:rsidR="001A25BA" w14:paraId="423B06CC" w14:textId="77777777" w:rsidTr="00A40878">
        <w:trPr>
          <w:trHeight w:val="432"/>
        </w:trPr>
        <w:tc>
          <w:tcPr>
            <w:tcW w:w="3235" w:type="dxa"/>
          </w:tcPr>
          <w:p w14:paraId="37DE6FEB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880" w:type="dxa"/>
          </w:tcPr>
          <w:p w14:paraId="6B786602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3420" w:type="dxa"/>
          </w:tcPr>
          <w:p w14:paraId="04EE3A30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  <w:bCs/>
              </w:rPr>
            </w:pPr>
          </w:p>
        </w:tc>
      </w:tr>
    </w:tbl>
    <w:p w14:paraId="6D80A543" w14:textId="77777777" w:rsidR="001A25BA" w:rsidRPr="009F733B" w:rsidRDefault="001A25BA" w:rsidP="001A25BA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880"/>
        <w:gridCol w:w="3420"/>
      </w:tblGrid>
      <w:tr w:rsidR="001A25BA" w14:paraId="684B493B" w14:textId="77777777" w:rsidTr="00A40878">
        <w:tc>
          <w:tcPr>
            <w:tcW w:w="9535" w:type="dxa"/>
            <w:gridSpan w:val="3"/>
          </w:tcPr>
          <w:p w14:paraId="7B50DD6B" w14:textId="77777777" w:rsidR="001A25BA" w:rsidRPr="009F733B" w:rsidRDefault="001A25BA" w:rsidP="00A40878">
            <w:pPr>
              <w:jc w:val="center"/>
              <w:rPr>
                <w:b/>
                <w:bCs/>
                <w:sz w:val="24"/>
                <w:szCs w:val="24"/>
              </w:rPr>
            </w:pPr>
            <w:r w:rsidRPr="009F733B">
              <w:rPr>
                <w:b/>
                <w:bCs/>
                <w:sz w:val="24"/>
                <w:szCs w:val="24"/>
              </w:rPr>
              <w:t xml:space="preserve">Financial Resources </w:t>
            </w:r>
          </w:p>
        </w:tc>
      </w:tr>
      <w:tr w:rsidR="001A25BA" w14:paraId="1CE0FFE0" w14:textId="77777777" w:rsidTr="00A40878">
        <w:tc>
          <w:tcPr>
            <w:tcW w:w="3235" w:type="dxa"/>
          </w:tcPr>
          <w:p w14:paraId="2B4543E9" w14:textId="77777777" w:rsidR="001A25BA" w:rsidRDefault="001A25BA" w:rsidP="00A408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is important to the APU: </w:t>
            </w:r>
          </w:p>
        </w:tc>
        <w:tc>
          <w:tcPr>
            <w:tcW w:w="2880" w:type="dxa"/>
          </w:tcPr>
          <w:p w14:paraId="1B4B1591" w14:textId="77777777" w:rsidR="001A25BA" w:rsidRDefault="001A25BA" w:rsidP="00A40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Impact of current resources on APU structure / processes</w:t>
            </w:r>
          </w:p>
        </w:tc>
        <w:tc>
          <w:tcPr>
            <w:tcW w:w="3420" w:type="dxa"/>
          </w:tcPr>
          <w:p w14:paraId="2A871FF0" w14:textId="77777777" w:rsidR="001A25BA" w:rsidRDefault="001A25BA" w:rsidP="00A408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Potential Improvements </w:t>
            </w:r>
          </w:p>
        </w:tc>
      </w:tr>
      <w:tr w:rsidR="001A25BA" w14:paraId="78822B26" w14:textId="77777777" w:rsidTr="00A40878">
        <w:trPr>
          <w:trHeight w:val="432"/>
        </w:trPr>
        <w:tc>
          <w:tcPr>
            <w:tcW w:w="3235" w:type="dxa"/>
          </w:tcPr>
          <w:p w14:paraId="7EC4E500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880" w:type="dxa"/>
          </w:tcPr>
          <w:p w14:paraId="62922CC8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3420" w:type="dxa"/>
          </w:tcPr>
          <w:p w14:paraId="1CCCD132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  <w:bCs/>
              </w:rPr>
            </w:pPr>
          </w:p>
        </w:tc>
      </w:tr>
      <w:tr w:rsidR="001A25BA" w14:paraId="2496371A" w14:textId="77777777" w:rsidTr="00A40878">
        <w:trPr>
          <w:trHeight w:val="432"/>
        </w:trPr>
        <w:tc>
          <w:tcPr>
            <w:tcW w:w="3235" w:type="dxa"/>
          </w:tcPr>
          <w:p w14:paraId="34BE55A7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880" w:type="dxa"/>
          </w:tcPr>
          <w:p w14:paraId="04E8C376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3420" w:type="dxa"/>
          </w:tcPr>
          <w:p w14:paraId="709F2689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  <w:bCs/>
              </w:rPr>
            </w:pPr>
          </w:p>
        </w:tc>
      </w:tr>
      <w:tr w:rsidR="001A25BA" w14:paraId="67B96228" w14:textId="77777777" w:rsidTr="00A40878">
        <w:trPr>
          <w:trHeight w:val="432"/>
        </w:trPr>
        <w:tc>
          <w:tcPr>
            <w:tcW w:w="3235" w:type="dxa"/>
          </w:tcPr>
          <w:p w14:paraId="31CCB87D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880" w:type="dxa"/>
          </w:tcPr>
          <w:p w14:paraId="15CE574C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3420" w:type="dxa"/>
          </w:tcPr>
          <w:p w14:paraId="27F7C7D1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  <w:bCs/>
              </w:rPr>
            </w:pPr>
          </w:p>
        </w:tc>
      </w:tr>
    </w:tbl>
    <w:p w14:paraId="4DF79270" w14:textId="77777777" w:rsidR="001A25BA" w:rsidRDefault="001A25BA" w:rsidP="001A25BA">
      <w:pPr>
        <w:rPr>
          <w:sz w:val="32"/>
          <w:szCs w:val="32"/>
        </w:rPr>
      </w:pPr>
    </w:p>
    <w:p w14:paraId="2DB9C0D5" w14:textId="77777777" w:rsidR="001A25BA" w:rsidRPr="009F733B" w:rsidRDefault="001A25BA" w:rsidP="001A25BA">
      <w:pPr>
        <w:rPr>
          <w:sz w:val="32"/>
          <w:szCs w:val="32"/>
        </w:rPr>
      </w:pPr>
      <w:r w:rsidRPr="00564EDD">
        <w:rPr>
          <w:b/>
          <w:bCs/>
        </w:rPr>
        <w:t>POST-MEETING: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5"/>
      </w:tblGrid>
      <w:tr w:rsidR="001A25BA" w14:paraId="003CFB4B" w14:textId="77777777" w:rsidTr="00A40878">
        <w:tc>
          <w:tcPr>
            <w:tcW w:w="9535" w:type="dxa"/>
          </w:tcPr>
          <w:p w14:paraId="4A2785AB" w14:textId="7947264E" w:rsidR="001A25BA" w:rsidRDefault="001A25BA" w:rsidP="00A40878">
            <w:pPr>
              <w:tabs>
                <w:tab w:val="left" w:pos="5640"/>
              </w:tabs>
              <w:spacing w:line="259" w:lineRule="auto"/>
              <w:rPr>
                <w:b/>
                <w:bCs/>
              </w:rPr>
            </w:pPr>
            <w:r w:rsidRPr="00564EDD">
              <w:rPr>
                <w:b/>
                <w:bCs/>
              </w:rPr>
              <w:t xml:space="preserve">Primary Nurse Planner analysis and OFIs Identified: </w:t>
            </w:r>
          </w:p>
          <w:p w14:paraId="693FC63D" w14:textId="77777777" w:rsidR="001A25BA" w:rsidRDefault="001A25BA" w:rsidP="00A40878">
            <w:pPr>
              <w:tabs>
                <w:tab w:val="left" w:pos="5640"/>
              </w:tabs>
              <w:spacing w:line="259" w:lineRule="auto"/>
              <w:rPr>
                <w:b/>
                <w:bCs/>
              </w:rPr>
            </w:pPr>
          </w:p>
          <w:p w14:paraId="4EA4F930" w14:textId="39956FC7" w:rsidR="001A25BA" w:rsidRDefault="001A25BA" w:rsidP="00A40878">
            <w:pPr>
              <w:tabs>
                <w:tab w:val="left" w:pos="5640"/>
              </w:tabs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Quality Outcome Measures created: </w:t>
            </w:r>
          </w:p>
          <w:p w14:paraId="29F876EA" w14:textId="77777777" w:rsidR="001A25BA" w:rsidRDefault="001A25BA" w:rsidP="00A40878">
            <w:pPr>
              <w:tabs>
                <w:tab w:val="left" w:pos="5640"/>
              </w:tabs>
              <w:spacing w:line="259" w:lineRule="auto"/>
              <w:rPr>
                <w:b/>
                <w:bCs/>
              </w:rPr>
            </w:pPr>
          </w:p>
          <w:p w14:paraId="3BF6A5A2" w14:textId="77777777" w:rsidR="001A25BA" w:rsidRDefault="001A25BA" w:rsidP="00A40878">
            <w:pPr>
              <w:tabs>
                <w:tab w:val="left" w:pos="5640"/>
              </w:tabs>
            </w:pPr>
          </w:p>
        </w:tc>
      </w:tr>
    </w:tbl>
    <w:p w14:paraId="3E810BA4" w14:textId="77777777" w:rsidR="001A25BA" w:rsidRDefault="001A25BA" w:rsidP="001A25BA">
      <w:pPr>
        <w:jc w:val="center"/>
        <w:rPr>
          <w:b/>
          <w:bCs/>
        </w:rPr>
      </w:pPr>
    </w:p>
    <w:p w14:paraId="32D6B0E6" w14:textId="77777777" w:rsidR="001A25BA" w:rsidRDefault="001A25BA" w:rsidP="001A25BA">
      <w:pPr>
        <w:jc w:val="center"/>
        <w:rPr>
          <w:b/>
          <w:bCs/>
          <w:sz w:val="28"/>
          <w:szCs w:val="28"/>
        </w:rPr>
      </w:pPr>
    </w:p>
    <w:p w14:paraId="3C008F4B" w14:textId="77777777" w:rsidR="001A25BA" w:rsidRDefault="001A25BA" w:rsidP="001A25BA">
      <w:pPr>
        <w:jc w:val="center"/>
        <w:rPr>
          <w:b/>
          <w:bCs/>
          <w:sz w:val="28"/>
          <w:szCs w:val="28"/>
        </w:rPr>
      </w:pPr>
    </w:p>
    <w:p w14:paraId="77A87089" w14:textId="714D4297" w:rsidR="001A25BA" w:rsidRPr="008D6BE3" w:rsidRDefault="001A25BA" w:rsidP="001A25BA">
      <w:pPr>
        <w:jc w:val="center"/>
        <w:rPr>
          <w:b/>
          <w:bCs/>
          <w:sz w:val="28"/>
          <w:szCs w:val="28"/>
        </w:rPr>
      </w:pPr>
      <w:r w:rsidRPr="008D6BE3">
        <w:rPr>
          <w:b/>
          <w:bCs/>
          <w:sz w:val="28"/>
          <w:szCs w:val="28"/>
        </w:rPr>
        <w:t>Impact Assessment: Nursing Professional Development</w:t>
      </w:r>
    </w:p>
    <w:p w14:paraId="13F23DD2" w14:textId="77777777" w:rsidR="001A25BA" w:rsidRDefault="001A25BA" w:rsidP="001A25BA">
      <w:pPr>
        <w:jc w:val="center"/>
        <w:rPr>
          <w:b/>
          <w:bCs/>
        </w:rPr>
      </w:pPr>
    </w:p>
    <w:p w14:paraId="4F3A531E" w14:textId="77777777" w:rsidR="001A25BA" w:rsidRDefault="001A25BA" w:rsidP="001A25BA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5"/>
      </w:tblGrid>
      <w:tr w:rsidR="001A25BA" w14:paraId="350A9E84" w14:textId="77777777" w:rsidTr="00A40878">
        <w:tc>
          <w:tcPr>
            <w:tcW w:w="9535" w:type="dxa"/>
          </w:tcPr>
          <w:p w14:paraId="0B9377B9" w14:textId="7D27FC84" w:rsidR="001A25BA" w:rsidRPr="006A07A7" w:rsidRDefault="001A25BA" w:rsidP="00A40878">
            <w:pPr>
              <w:rPr>
                <w:b/>
                <w:bCs/>
              </w:rPr>
            </w:pPr>
            <w:r w:rsidRPr="006A07A7">
              <w:rPr>
                <w:b/>
                <w:bCs/>
              </w:rPr>
              <w:t xml:space="preserve">Review progression of meeting the quality outcome measures </w:t>
            </w:r>
            <w:r w:rsidR="00D92AF1">
              <w:rPr>
                <w:b/>
                <w:bCs/>
              </w:rPr>
              <w:t xml:space="preserve">(QOMs) </w:t>
            </w:r>
            <w:r w:rsidRPr="006A07A7">
              <w:rPr>
                <w:b/>
                <w:bCs/>
              </w:rPr>
              <w:t xml:space="preserve">for the current period. </w:t>
            </w:r>
          </w:p>
          <w:p w14:paraId="3364B52C" w14:textId="0CD184A9" w:rsidR="001A25BA" w:rsidRDefault="00D92AF1" w:rsidP="00A40878">
            <w:pPr>
              <w:rPr>
                <w:i/>
                <w:iCs/>
              </w:rPr>
            </w:pPr>
            <w:r>
              <w:rPr>
                <w:i/>
                <w:iCs/>
              </w:rPr>
              <w:t>List c</w:t>
            </w:r>
            <w:r w:rsidR="001A25BA" w:rsidRPr="000E0412">
              <w:rPr>
                <w:i/>
                <w:iCs/>
              </w:rPr>
              <w:t>urrent QOMs pertaining to structure/process of APU</w:t>
            </w:r>
            <w:r w:rsidR="001A25BA">
              <w:rPr>
                <w:i/>
                <w:iCs/>
              </w:rPr>
              <w:t xml:space="preserve">: </w:t>
            </w:r>
          </w:p>
          <w:p w14:paraId="39871EF8" w14:textId="60F832FF" w:rsidR="001A25BA" w:rsidRPr="000A005A" w:rsidRDefault="001A25BA" w:rsidP="00A40878">
            <w:r>
              <w:rPr>
                <w:i/>
                <w:iCs/>
              </w:rPr>
              <w:t xml:space="preserve"> </w:t>
            </w:r>
          </w:p>
          <w:p w14:paraId="0FBBDC99" w14:textId="77777777" w:rsidR="001A25BA" w:rsidRDefault="001A25BA" w:rsidP="00A40878">
            <w:pPr>
              <w:rPr>
                <w:b/>
                <w:bCs/>
              </w:rPr>
            </w:pPr>
          </w:p>
        </w:tc>
      </w:tr>
    </w:tbl>
    <w:p w14:paraId="73700BFC" w14:textId="77777777" w:rsidR="001A25BA" w:rsidRPr="009F733B" w:rsidRDefault="001A25BA" w:rsidP="001A25BA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880"/>
        <w:gridCol w:w="3420"/>
      </w:tblGrid>
      <w:tr w:rsidR="001A25BA" w14:paraId="1567B44A" w14:textId="77777777" w:rsidTr="00A40878">
        <w:tc>
          <w:tcPr>
            <w:tcW w:w="9535" w:type="dxa"/>
            <w:gridSpan w:val="3"/>
          </w:tcPr>
          <w:p w14:paraId="2C88C12D" w14:textId="77777777" w:rsidR="001A25BA" w:rsidRDefault="001A25BA" w:rsidP="00A40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Impact of APU Nursing Knowledge, Skill, Practice related to Organizational Initiatives / Goals</w:t>
            </w:r>
          </w:p>
        </w:tc>
      </w:tr>
      <w:tr w:rsidR="001A25BA" w14:paraId="425B7275" w14:textId="77777777" w:rsidTr="00A40878">
        <w:tc>
          <w:tcPr>
            <w:tcW w:w="3235" w:type="dxa"/>
          </w:tcPr>
          <w:p w14:paraId="467C45A9" w14:textId="77777777" w:rsidR="001A25BA" w:rsidRDefault="001A25BA" w:rsidP="00A408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is important to the APU: </w:t>
            </w:r>
          </w:p>
        </w:tc>
        <w:tc>
          <w:tcPr>
            <w:tcW w:w="2880" w:type="dxa"/>
          </w:tcPr>
          <w:p w14:paraId="288948E0" w14:textId="77777777" w:rsidR="001A25BA" w:rsidRDefault="001A25BA" w:rsidP="00A40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Current State</w:t>
            </w:r>
          </w:p>
        </w:tc>
        <w:tc>
          <w:tcPr>
            <w:tcW w:w="3420" w:type="dxa"/>
          </w:tcPr>
          <w:p w14:paraId="35BD831B" w14:textId="77777777" w:rsidR="001A25BA" w:rsidRDefault="001A25BA" w:rsidP="00A408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Potential Improvements </w:t>
            </w:r>
          </w:p>
        </w:tc>
      </w:tr>
      <w:tr w:rsidR="001A25BA" w14:paraId="0E79720B" w14:textId="77777777" w:rsidTr="00A40878">
        <w:trPr>
          <w:trHeight w:val="432"/>
        </w:trPr>
        <w:tc>
          <w:tcPr>
            <w:tcW w:w="3235" w:type="dxa"/>
          </w:tcPr>
          <w:p w14:paraId="4942CF91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880" w:type="dxa"/>
          </w:tcPr>
          <w:p w14:paraId="2321B815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3420" w:type="dxa"/>
          </w:tcPr>
          <w:p w14:paraId="5F9FBF44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  <w:bCs/>
              </w:rPr>
            </w:pPr>
          </w:p>
        </w:tc>
      </w:tr>
      <w:tr w:rsidR="001A25BA" w14:paraId="591C2451" w14:textId="77777777" w:rsidTr="00A40878">
        <w:trPr>
          <w:trHeight w:val="432"/>
        </w:trPr>
        <w:tc>
          <w:tcPr>
            <w:tcW w:w="3235" w:type="dxa"/>
          </w:tcPr>
          <w:p w14:paraId="6418B768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880" w:type="dxa"/>
          </w:tcPr>
          <w:p w14:paraId="2340FF74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3420" w:type="dxa"/>
          </w:tcPr>
          <w:p w14:paraId="0F94C37C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  <w:bCs/>
              </w:rPr>
            </w:pPr>
          </w:p>
        </w:tc>
      </w:tr>
      <w:tr w:rsidR="001A25BA" w14:paraId="1CEECCB7" w14:textId="77777777" w:rsidTr="00A40878">
        <w:trPr>
          <w:trHeight w:val="432"/>
        </w:trPr>
        <w:tc>
          <w:tcPr>
            <w:tcW w:w="3235" w:type="dxa"/>
          </w:tcPr>
          <w:p w14:paraId="27AA2114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880" w:type="dxa"/>
          </w:tcPr>
          <w:p w14:paraId="44C3B416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3420" w:type="dxa"/>
          </w:tcPr>
          <w:p w14:paraId="22E09632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  <w:bCs/>
              </w:rPr>
            </w:pPr>
          </w:p>
        </w:tc>
      </w:tr>
    </w:tbl>
    <w:p w14:paraId="10304613" w14:textId="77777777" w:rsidR="001A25BA" w:rsidRPr="009F733B" w:rsidRDefault="001A25BA" w:rsidP="001A25BA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880"/>
        <w:gridCol w:w="3420"/>
      </w:tblGrid>
      <w:tr w:rsidR="001A25BA" w14:paraId="53E4587A" w14:textId="77777777" w:rsidTr="00A40878">
        <w:tc>
          <w:tcPr>
            <w:tcW w:w="9535" w:type="dxa"/>
            <w:gridSpan w:val="3"/>
          </w:tcPr>
          <w:p w14:paraId="26FD0638" w14:textId="77777777" w:rsidR="001A25BA" w:rsidRDefault="001A25BA" w:rsidP="00A40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Impact of APU Nursing Knowledge, Skill, Practice related to Overall APU Goals</w:t>
            </w:r>
          </w:p>
        </w:tc>
      </w:tr>
      <w:tr w:rsidR="001A25BA" w14:paraId="3B8007C4" w14:textId="77777777" w:rsidTr="00A40878">
        <w:tc>
          <w:tcPr>
            <w:tcW w:w="3235" w:type="dxa"/>
          </w:tcPr>
          <w:p w14:paraId="7A231AC1" w14:textId="77777777" w:rsidR="001A25BA" w:rsidRDefault="001A25BA" w:rsidP="00A408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is important to the APU: </w:t>
            </w:r>
          </w:p>
        </w:tc>
        <w:tc>
          <w:tcPr>
            <w:tcW w:w="2880" w:type="dxa"/>
          </w:tcPr>
          <w:p w14:paraId="2FC66788" w14:textId="77777777" w:rsidR="001A25BA" w:rsidRDefault="001A25BA" w:rsidP="00A40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Current State</w:t>
            </w:r>
          </w:p>
        </w:tc>
        <w:tc>
          <w:tcPr>
            <w:tcW w:w="3420" w:type="dxa"/>
          </w:tcPr>
          <w:p w14:paraId="697EAB57" w14:textId="77777777" w:rsidR="001A25BA" w:rsidRDefault="001A25BA" w:rsidP="00A408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Potential Improvements </w:t>
            </w:r>
          </w:p>
        </w:tc>
      </w:tr>
      <w:tr w:rsidR="001A25BA" w14:paraId="42ADE6F8" w14:textId="77777777" w:rsidTr="00A40878">
        <w:trPr>
          <w:trHeight w:val="432"/>
        </w:trPr>
        <w:tc>
          <w:tcPr>
            <w:tcW w:w="3235" w:type="dxa"/>
          </w:tcPr>
          <w:p w14:paraId="39B6B7E8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880" w:type="dxa"/>
          </w:tcPr>
          <w:p w14:paraId="31BA009F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3420" w:type="dxa"/>
          </w:tcPr>
          <w:p w14:paraId="47B69639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  <w:bCs/>
              </w:rPr>
            </w:pPr>
          </w:p>
        </w:tc>
      </w:tr>
      <w:tr w:rsidR="001A25BA" w14:paraId="450239C4" w14:textId="77777777" w:rsidTr="00A40878">
        <w:trPr>
          <w:trHeight w:val="432"/>
        </w:trPr>
        <w:tc>
          <w:tcPr>
            <w:tcW w:w="3235" w:type="dxa"/>
          </w:tcPr>
          <w:p w14:paraId="24827EE7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880" w:type="dxa"/>
          </w:tcPr>
          <w:p w14:paraId="3D4B3058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3420" w:type="dxa"/>
          </w:tcPr>
          <w:p w14:paraId="088A844D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  <w:bCs/>
              </w:rPr>
            </w:pPr>
          </w:p>
        </w:tc>
      </w:tr>
      <w:tr w:rsidR="001A25BA" w14:paraId="68A1600B" w14:textId="77777777" w:rsidTr="00A40878">
        <w:trPr>
          <w:trHeight w:val="432"/>
        </w:trPr>
        <w:tc>
          <w:tcPr>
            <w:tcW w:w="3235" w:type="dxa"/>
          </w:tcPr>
          <w:p w14:paraId="016EEC19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880" w:type="dxa"/>
          </w:tcPr>
          <w:p w14:paraId="17643109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3420" w:type="dxa"/>
          </w:tcPr>
          <w:p w14:paraId="79B9D15A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  <w:bCs/>
              </w:rPr>
            </w:pPr>
          </w:p>
        </w:tc>
      </w:tr>
    </w:tbl>
    <w:p w14:paraId="11EE6F46" w14:textId="77777777" w:rsidR="001A25BA" w:rsidRPr="009F733B" w:rsidRDefault="001A25BA" w:rsidP="001A25BA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880"/>
        <w:gridCol w:w="3420"/>
      </w:tblGrid>
      <w:tr w:rsidR="001A25BA" w14:paraId="5211FF60" w14:textId="77777777" w:rsidTr="00A40878">
        <w:tc>
          <w:tcPr>
            <w:tcW w:w="9535" w:type="dxa"/>
            <w:gridSpan w:val="3"/>
          </w:tcPr>
          <w:p w14:paraId="032F8BC7" w14:textId="77777777" w:rsidR="001A25BA" w:rsidRDefault="001A25BA" w:rsidP="00A40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Impact Information from Stakeholders</w:t>
            </w:r>
          </w:p>
        </w:tc>
      </w:tr>
      <w:tr w:rsidR="001A25BA" w14:paraId="3549E079" w14:textId="77777777" w:rsidTr="00A40878">
        <w:tc>
          <w:tcPr>
            <w:tcW w:w="3235" w:type="dxa"/>
          </w:tcPr>
          <w:p w14:paraId="177ED48E" w14:textId="77777777" w:rsidR="001A25BA" w:rsidRDefault="001A25BA" w:rsidP="00A408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is important to the APU: </w:t>
            </w:r>
          </w:p>
        </w:tc>
        <w:tc>
          <w:tcPr>
            <w:tcW w:w="2880" w:type="dxa"/>
          </w:tcPr>
          <w:p w14:paraId="77AD0B6C" w14:textId="77777777" w:rsidR="001A25BA" w:rsidRDefault="001A25BA" w:rsidP="00A40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Current State</w:t>
            </w:r>
          </w:p>
        </w:tc>
        <w:tc>
          <w:tcPr>
            <w:tcW w:w="3420" w:type="dxa"/>
          </w:tcPr>
          <w:p w14:paraId="449C2525" w14:textId="77777777" w:rsidR="001A25BA" w:rsidRDefault="001A25BA" w:rsidP="00A408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Potential Improvements </w:t>
            </w:r>
          </w:p>
        </w:tc>
      </w:tr>
      <w:tr w:rsidR="001A25BA" w14:paraId="09488189" w14:textId="77777777" w:rsidTr="00A40878">
        <w:trPr>
          <w:trHeight w:val="432"/>
        </w:trPr>
        <w:tc>
          <w:tcPr>
            <w:tcW w:w="3235" w:type="dxa"/>
          </w:tcPr>
          <w:p w14:paraId="6E35483D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880" w:type="dxa"/>
          </w:tcPr>
          <w:p w14:paraId="0D21348A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3420" w:type="dxa"/>
          </w:tcPr>
          <w:p w14:paraId="4DE946A8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  <w:bCs/>
              </w:rPr>
            </w:pPr>
          </w:p>
        </w:tc>
      </w:tr>
      <w:tr w:rsidR="001A25BA" w14:paraId="2F0F9F31" w14:textId="77777777" w:rsidTr="00A40878">
        <w:trPr>
          <w:trHeight w:val="432"/>
        </w:trPr>
        <w:tc>
          <w:tcPr>
            <w:tcW w:w="3235" w:type="dxa"/>
          </w:tcPr>
          <w:p w14:paraId="3D9E2AD4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880" w:type="dxa"/>
          </w:tcPr>
          <w:p w14:paraId="77DDDA7C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3420" w:type="dxa"/>
          </w:tcPr>
          <w:p w14:paraId="1513AE3A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  <w:bCs/>
              </w:rPr>
            </w:pPr>
          </w:p>
        </w:tc>
      </w:tr>
      <w:tr w:rsidR="001A25BA" w14:paraId="25B3F7E0" w14:textId="77777777" w:rsidTr="00A40878">
        <w:trPr>
          <w:trHeight w:val="432"/>
        </w:trPr>
        <w:tc>
          <w:tcPr>
            <w:tcW w:w="3235" w:type="dxa"/>
          </w:tcPr>
          <w:p w14:paraId="055AF684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880" w:type="dxa"/>
          </w:tcPr>
          <w:p w14:paraId="0DAFE605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3420" w:type="dxa"/>
          </w:tcPr>
          <w:p w14:paraId="30180CE8" w14:textId="77777777" w:rsidR="001A25BA" w:rsidRPr="00C3764E" w:rsidRDefault="001A25BA" w:rsidP="001A25B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  <w:bCs/>
              </w:rPr>
            </w:pPr>
          </w:p>
        </w:tc>
      </w:tr>
    </w:tbl>
    <w:p w14:paraId="04390CD1" w14:textId="77777777" w:rsidR="001A25BA" w:rsidRPr="009F733B" w:rsidRDefault="001A25BA" w:rsidP="001A25BA">
      <w:pPr>
        <w:jc w:val="center"/>
        <w:rPr>
          <w:b/>
          <w:bCs/>
          <w:sz w:val="32"/>
          <w:szCs w:val="32"/>
        </w:rPr>
      </w:pPr>
    </w:p>
    <w:p w14:paraId="1BAD697F" w14:textId="77777777" w:rsidR="001A25BA" w:rsidRDefault="001A25BA" w:rsidP="001A25BA">
      <w:r w:rsidRPr="00564EDD">
        <w:rPr>
          <w:b/>
          <w:bCs/>
        </w:rPr>
        <w:t>POST-MEETING: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5"/>
      </w:tblGrid>
      <w:tr w:rsidR="001A25BA" w14:paraId="7D54E78C" w14:textId="77777777" w:rsidTr="00A40878">
        <w:tc>
          <w:tcPr>
            <w:tcW w:w="9535" w:type="dxa"/>
          </w:tcPr>
          <w:p w14:paraId="66B4F01F" w14:textId="61291C05" w:rsidR="001A25BA" w:rsidRDefault="001A25BA" w:rsidP="00A40878">
            <w:pPr>
              <w:tabs>
                <w:tab w:val="left" w:pos="5640"/>
              </w:tabs>
              <w:spacing w:line="259" w:lineRule="auto"/>
              <w:rPr>
                <w:b/>
                <w:bCs/>
              </w:rPr>
            </w:pPr>
            <w:bookmarkStart w:id="3" w:name="_Hlk124166426"/>
            <w:r w:rsidRPr="00564EDD">
              <w:rPr>
                <w:b/>
                <w:bCs/>
              </w:rPr>
              <w:t xml:space="preserve">Primary Nurse Planner analysis and OFIs Identified: </w:t>
            </w:r>
          </w:p>
          <w:p w14:paraId="466CBDF0" w14:textId="77777777" w:rsidR="001A25BA" w:rsidRDefault="001A25BA" w:rsidP="00A40878">
            <w:pPr>
              <w:tabs>
                <w:tab w:val="left" w:pos="5640"/>
              </w:tabs>
              <w:spacing w:line="259" w:lineRule="auto"/>
              <w:rPr>
                <w:b/>
                <w:bCs/>
              </w:rPr>
            </w:pPr>
          </w:p>
          <w:p w14:paraId="54BF7082" w14:textId="77777777" w:rsidR="001A25BA" w:rsidRDefault="001A25BA" w:rsidP="00A40878">
            <w:pPr>
              <w:tabs>
                <w:tab w:val="left" w:pos="5640"/>
              </w:tabs>
              <w:spacing w:line="259" w:lineRule="auto"/>
              <w:rPr>
                <w:b/>
                <w:bCs/>
              </w:rPr>
            </w:pPr>
          </w:p>
          <w:p w14:paraId="4F4C20A3" w14:textId="0124E4E8" w:rsidR="001A25BA" w:rsidRDefault="001A25BA" w:rsidP="00A40878">
            <w:pPr>
              <w:tabs>
                <w:tab w:val="left" w:pos="5640"/>
              </w:tabs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Quality Outcome Measures created: </w:t>
            </w:r>
          </w:p>
          <w:p w14:paraId="368CFF42" w14:textId="77777777" w:rsidR="001A25BA" w:rsidRPr="00564EDD" w:rsidRDefault="001A25BA" w:rsidP="00A40878">
            <w:pPr>
              <w:tabs>
                <w:tab w:val="left" w:pos="5640"/>
              </w:tabs>
              <w:spacing w:line="259" w:lineRule="auto"/>
              <w:rPr>
                <w:b/>
                <w:bCs/>
              </w:rPr>
            </w:pPr>
          </w:p>
          <w:p w14:paraId="5A294BFC" w14:textId="77777777" w:rsidR="001A25BA" w:rsidRDefault="001A25BA" w:rsidP="00A40878">
            <w:pPr>
              <w:tabs>
                <w:tab w:val="left" w:pos="5640"/>
              </w:tabs>
            </w:pPr>
          </w:p>
        </w:tc>
      </w:tr>
      <w:bookmarkEnd w:id="3"/>
    </w:tbl>
    <w:p w14:paraId="3D43E05E" w14:textId="77777777" w:rsidR="001A25BA" w:rsidRPr="00564EDD" w:rsidRDefault="001A25BA" w:rsidP="001A25BA">
      <w:pPr>
        <w:tabs>
          <w:tab w:val="left" w:pos="5640"/>
        </w:tabs>
      </w:pPr>
    </w:p>
    <w:p w14:paraId="5FBB5AC7" w14:textId="77777777" w:rsidR="001A25BA" w:rsidRPr="00564EDD" w:rsidRDefault="001A25BA" w:rsidP="001A25BA">
      <w:pPr>
        <w:tabs>
          <w:tab w:val="left" w:pos="5640"/>
        </w:tabs>
      </w:pPr>
    </w:p>
    <w:p w14:paraId="5CC7C7D6" w14:textId="77777777" w:rsidR="001A25BA" w:rsidRDefault="001A25BA" w:rsidP="00F06177">
      <w:pPr>
        <w:ind w:left="540"/>
        <w:rPr>
          <w:rFonts w:ascii="Calibri" w:hAnsi="Calibri" w:cs="Calibri"/>
        </w:rPr>
      </w:pPr>
    </w:p>
    <w:p w14:paraId="1F8240A9" w14:textId="62F7618B" w:rsidR="0008146E" w:rsidRDefault="0008146E" w:rsidP="0008146E"/>
    <w:p w14:paraId="1AF47BF7" w14:textId="77777777" w:rsidR="00F06177" w:rsidRDefault="00F06177" w:rsidP="00370B29"/>
    <w:p w14:paraId="4C6501AA" w14:textId="77777777" w:rsidR="00F06177" w:rsidRDefault="00F06177" w:rsidP="00370B29"/>
    <w:p w14:paraId="76389A8F" w14:textId="77777777" w:rsidR="00F06177" w:rsidRDefault="00F06177" w:rsidP="000F530D">
      <w:pPr>
        <w:tabs>
          <w:tab w:val="left" w:pos="5640"/>
        </w:tabs>
      </w:pPr>
    </w:p>
    <w:p w14:paraId="13E6571C" w14:textId="77777777" w:rsidR="00F06177" w:rsidRDefault="00F06177" w:rsidP="00370B29"/>
    <w:p w14:paraId="1B5F2AC3" w14:textId="62C8EE27" w:rsidR="00AF5F59" w:rsidRPr="00AF5F59" w:rsidRDefault="00AF5F59" w:rsidP="00AF5F59">
      <w:pPr>
        <w:jc w:val="center"/>
        <w:rPr>
          <w:b/>
          <w:bCs/>
          <w:color w:val="0070C0"/>
          <w:sz w:val="32"/>
          <w:szCs w:val="32"/>
        </w:rPr>
      </w:pPr>
      <w:r w:rsidRPr="00AF5F59">
        <w:rPr>
          <w:b/>
          <w:bCs/>
          <w:color w:val="0070C0"/>
          <w:sz w:val="32"/>
          <w:szCs w:val="32"/>
        </w:rPr>
        <w:t>L</w:t>
      </w:r>
      <w:r w:rsidR="00BE721C">
        <w:rPr>
          <w:b/>
          <w:bCs/>
          <w:color w:val="0070C0"/>
          <w:sz w:val="32"/>
          <w:szCs w:val="32"/>
        </w:rPr>
        <w:t>OGIC MODEL</w:t>
      </w:r>
    </w:p>
    <w:p w14:paraId="2CF82A59" w14:textId="77777777" w:rsidR="00AF5F59" w:rsidRDefault="00AF5F59" w:rsidP="00AF5F59"/>
    <w:p w14:paraId="477D51F4" w14:textId="77777777" w:rsidR="00AF5F59" w:rsidRDefault="00AF5F59" w:rsidP="00AF5F59"/>
    <w:p w14:paraId="2DBDCB45" w14:textId="32AB5845" w:rsidR="00AF5F59" w:rsidRDefault="00AF5F59" w:rsidP="00AF5F59">
      <w:pPr>
        <w:pStyle w:val="ListParagraph"/>
        <w:numPr>
          <w:ilvl w:val="0"/>
          <w:numId w:val="9"/>
        </w:numPr>
        <w:spacing w:line="259" w:lineRule="auto"/>
      </w:pPr>
      <w:r>
        <w:t xml:space="preserve">A </w:t>
      </w:r>
      <w:r w:rsidR="007E4F2C">
        <w:t>L</w:t>
      </w:r>
      <w:r>
        <w:t xml:space="preserve">ogic </w:t>
      </w:r>
      <w:r w:rsidR="007E4F2C">
        <w:t>M</w:t>
      </w:r>
      <w:r>
        <w:t xml:space="preserve">odel is a simplified picture of a program.  </w:t>
      </w:r>
    </w:p>
    <w:p w14:paraId="652BD06F" w14:textId="77777777" w:rsidR="00AF5F59" w:rsidRDefault="00AF5F59" w:rsidP="00AF5F59">
      <w:pPr>
        <w:pStyle w:val="ListParagraph"/>
        <w:numPr>
          <w:ilvl w:val="0"/>
          <w:numId w:val="9"/>
        </w:numPr>
        <w:spacing w:line="259" w:lineRule="auto"/>
      </w:pPr>
      <w:r>
        <w:t>It shows the logical relationships among the resources that are invested, the activities that take place, and the benefits or changes that result.</w:t>
      </w:r>
    </w:p>
    <w:p w14:paraId="5CE81F45" w14:textId="77777777" w:rsidR="00AF5F59" w:rsidRDefault="00AF5F59" w:rsidP="00AF5F59">
      <w:pPr>
        <w:pStyle w:val="ListParagraph"/>
        <w:numPr>
          <w:ilvl w:val="0"/>
          <w:numId w:val="9"/>
        </w:numPr>
        <w:spacing w:line="259" w:lineRule="auto"/>
      </w:pPr>
      <w:r>
        <w:t xml:space="preserve">Parts of a simple logic model: </w:t>
      </w:r>
    </w:p>
    <w:p w14:paraId="500477F3" w14:textId="77777777" w:rsidR="00AF5F59" w:rsidRDefault="00AF5F59" w:rsidP="00AF5F59">
      <w:pPr>
        <w:pStyle w:val="ListParagraph"/>
        <w:numPr>
          <w:ilvl w:val="1"/>
          <w:numId w:val="9"/>
        </w:numPr>
        <w:spacing w:line="259" w:lineRule="auto"/>
      </w:pPr>
      <w:r w:rsidRPr="006F45F9">
        <w:rPr>
          <w:b/>
          <w:bCs/>
        </w:rPr>
        <w:t xml:space="preserve">Inputs </w:t>
      </w:r>
      <w:r>
        <w:t xml:space="preserve">are the resources invested that allow us to achieve the desired outputs. </w:t>
      </w:r>
    </w:p>
    <w:p w14:paraId="567A95F8" w14:textId="77777777" w:rsidR="00AF5F59" w:rsidRDefault="00AF5F59" w:rsidP="00AF5F59">
      <w:pPr>
        <w:pStyle w:val="ListParagraph"/>
        <w:numPr>
          <w:ilvl w:val="1"/>
          <w:numId w:val="9"/>
        </w:numPr>
        <w:spacing w:line="259" w:lineRule="auto"/>
      </w:pPr>
      <w:r w:rsidRPr="006F45F9">
        <w:rPr>
          <w:b/>
          <w:bCs/>
        </w:rPr>
        <w:t>Outputs</w:t>
      </w:r>
      <w:r>
        <w:t xml:space="preserve"> are activities conducted or products created that reach targeted participants. Outputs lead to outcomes. </w:t>
      </w:r>
    </w:p>
    <w:p w14:paraId="37D82C20" w14:textId="77777777" w:rsidR="00AF5F59" w:rsidRDefault="00AF5F59" w:rsidP="00AF5F59">
      <w:pPr>
        <w:pStyle w:val="ListParagraph"/>
        <w:numPr>
          <w:ilvl w:val="1"/>
          <w:numId w:val="9"/>
        </w:numPr>
        <w:spacing w:line="259" w:lineRule="auto"/>
      </w:pPr>
      <w:r w:rsidRPr="006F45F9">
        <w:rPr>
          <w:b/>
          <w:bCs/>
        </w:rPr>
        <w:t xml:space="preserve">Outcomes </w:t>
      </w:r>
      <w:r>
        <w:t xml:space="preserve">are changes or benefits for learners. </w:t>
      </w:r>
    </w:p>
    <w:p w14:paraId="7B21AA14" w14:textId="77777777" w:rsidR="00AF5F59" w:rsidRDefault="00AF5F59" w:rsidP="00AF5F59">
      <w:pPr>
        <w:pStyle w:val="ListParagraph"/>
        <w:numPr>
          <w:ilvl w:val="0"/>
          <w:numId w:val="9"/>
        </w:numPr>
        <w:spacing w:line="259" w:lineRule="auto"/>
      </w:pPr>
      <w:r>
        <w:t xml:space="preserve">Participants need to be familiar with the entity being assessed.  </w:t>
      </w:r>
    </w:p>
    <w:p w14:paraId="5586B507" w14:textId="77777777" w:rsidR="00AF5F59" w:rsidRDefault="00AF5F59" w:rsidP="00AF5F59">
      <w:pPr>
        <w:pStyle w:val="ListParagraph"/>
        <w:numPr>
          <w:ilvl w:val="0"/>
          <w:numId w:val="9"/>
        </w:numPr>
        <w:spacing w:line="259" w:lineRule="auto"/>
      </w:pPr>
      <w:r>
        <w:t>May be helpful to review organizational strategic goals prior to Logic Model exercise.</w:t>
      </w:r>
    </w:p>
    <w:p w14:paraId="2BDBBFCF" w14:textId="69412C21" w:rsidR="00AF5F59" w:rsidRDefault="00AF5F59" w:rsidP="00AF5F59">
      <w:pPr>
        <w:pStyle w:val="ListParagraph"/>
        <w:numPr>
          <w:ilvl w:val="0"/>
          <w:numId w:val="9"/>
        </w:numPr>
        <w:spacing w:line="259" w:lineRule="auto"/>
      </w:pPr>
      <w:r>
        <w:t>The desired product is a diagram of the APU inputs, outputs, and potential outcomes that the P</w:t>
      </w:r>
      <w:r w:rsidR="00D92AF1">
        <w:t xml:space="preserve">rimary </w:t>
      </w:r>
      <w:r>
        <w:t>N</w:t>
      </w:r>
      <w:r w:rsidR="00D92AF1">
        <w:t xml:space="preserve">urse </w:t>
      </w:r>
      <w:r>
        <w:t>P</w:t>
      </w:r>
      <w:r w:rsidR="00D92AF1">
        <w:t>lanner (PNP)</w:t>
      </w:r>
      <w:r>
        <w:t xml:space="preserve"> can analyze for APU improvement opportunities. </w:t>
      </w:r>
    </w:p>
    <w:p w14:paraId="285A421D" w14:textId="77777777" w:rsidR="00AF5F59" w:rsidRDefault="00AF5F59" w:rsidP="00AF5F59"/>
    <w:p w14:paraId="29A72B2D" w14:textId="77777777" w:rsidR="00AF5F59" w:rsidRDefault="00AF5F59" w:rsidP="00AF5F59">
      <w:r>
        <w:t xml:space="preserve">LIVE: </w:t>
      </w:r>
    </w:p>
    <w:p w14:paraId="0D30329F" w14:textId="77777777" w:rsidR="00AF5F59" w:rsidRDefault="00AF5F59" w:rsidP="00AF5F59">
      <w:pPr>
        <w:pStyle w:val="ListParagraph"/>
        <w:numPr>
          <w:ilvl w:val="0"/>
          <w:numId w:val="16"/>
        </w:numPr>
        <w:spacing w:line="259" w:lineRule="auto"/>
      </w:pPr>
      <w:r>
        <w:t xml:space="preserve">Round Robin brainstorming one category at a time. Late additions to a category are okay. </w:t>
      </w:r>
    </w:p>
    <w:p w14:paraId="0D12A600" w14:textId="77777777" w:rsidR="00AF5F59" w:rsidRDefault="00AF5F59" w:rsidP="00AF5F59"/>
    <w:p w14:paraId="1F77163C" w14:textId="77777777" w:rsidR="00AF5F59" w:rsidRDefault="00AF5F59" w:rsidP="00AF5F59">
      <w:r>
        <w:t xml:space="preserve">VIRTUAL: </w:t>
      </w:r>
    </w:p>
    <w:p w14:paraId="369CB32B" w14:textId="2939FA68" w:rsidR="00AF5F59" w:rsidRDefault="00AF5F59" w:rsidP="00AF5F59">
      <w:pPr>
        <w:pStyle w:val="ListParagraph"/>
        <w:numPr>
          <w:ilvl w:val="0"/>
          <w:numId w:val="16"/>
        </w:numPr>
        <w:spacing w:line="259" w:lineRule="auto"/>
      </w:pPr>
      <w:r>
        <w:t xml:space="preserve">Can be </w:t>
      </w:r>
      <w:r w:rsidR="00D92AF1">
        <w:t xml:space="preserve">conducted </w:t>
      </w:r>
      <w:r>
        <w:t xml:space="preserve">the same as live with a virtual notetaker showing a shared document. </w:t>
      </w:r>
    </w:p>
    <w:p w14:paraId="34925B61" w14:textId="77777777" w:rsidR="00AF5F59" w:rsidRDefault="00AF5F59" w:rsidP="00AF5F59"/>
    <w:p w14:paraId="6DC85B26" w14:textId="77777777" w:rsidR="00AF5F59" w:rsidRDefault="00AF5F59" w:rsidP="00AF5F59">
      <w:r>
        <w:t xml:space="preserve">POST-MEETING PNP ACTION ITEM: </w:t>
      </w:r>
    </w:p>
    <w:p w14:paraId="3A5DA283" w14:textId="5E884CD9" w:rsidR="00AF5F59" w:rsidRDefault="00AF5F59" w:rsidP="00AF5F59">
      <w:pPr>
        <w:pStyle w:val="ListParagraph"/>
        <w:numPr>
          <w:ilvl w:val="0"/>
          <w:numId w:val="10"/>
        </w:numPr>
        <w:spacing w:line="259" w:lineRule="auto"/>
      </w:pPr>
      <w:r>
        <w:t xml:space="preserve">Analyze list of potential desired outcomes to determine opportunities for improvement </w:t>
      </w:r>
      <w:r w:rsidR="00D92AF1">
        <w:t xml:space="preserve">(OFIs) </w:t>
      </w:r>
      <w:r>
        <w:t xml:space="preserve">the APU can </w:t>
      </w:r>
      <w:r w:rsidR="00D92AF1">
        <w:t>address</w:t>
      </w:r>
      <w:r>
        <w:t>.</w:t>
      </w:r>
    </w:p>
    <w:p w14:paraId="35305009" w14:textId="77777777" w:rsidR="00AF5F59" w:rsidRPr="00315EAB" w:rsidRDefault="00AF5F59" w:rsidP="00AF5F59">
      <w:pPr>
        <w:pStyle w:val="ListParagraph"/>
        <w:numPr>
          <w:ilvl w:val="0"/>
          <w:numId w:val="10"/>
        </w:numPr>
        <w:spacing w:line="259" w:lineRule="auto"/>
      </w:pPr>
      <w:r>
        <w:t xml:space="preserve">The PNP can choose to share the OFIs at a follow up meeting and have staff provide input on what they think are the highest priorities. </w:t>
      </w:r>
    </w:p>
    <w:p w14:paraId="197B37F2" w14:textId="77777777" w:rsidR="00AF5F59" w:rsidRDefault="00AF5F59" w:rsidP="00AF5F59">
      <w:pPr>
        <w:rPr>
          <w:b/>
          <w:bCs/>
          <w:sz w:val="32"/>
          <w:szCs w:val="32"/>
        </w:rPr>
      </w:pPr>
    </w:p>
    <w:p w14:paraId="271E0E1D" w14:textId="77777777" w:rsidR="00AF5F59" w:rsidRDefault="00AF5F59" w:rsidP="00AF5F59">
      <w:pPr>
        <w:rPr>
          <w:b/>
          <w:bCs/>
          <w:sz w:val="32"/>
          <w:szCs w:val="32"/>
        </w:rPr>
      </w:pPr>
    </w:p>
    <w:p w14:paraId="47104826" w14:textId="77777777" w:rsidR="00AF5F59" w:rsidRDefault="00AF5F59" w:rsidP="00AF5F59">
      <w:pPr>
        <w:rPr>
          <w:b/>
          <w:bCs/>
          <w:sz w:val="32"/>
          <w:szCs w:val="32"/>
        </w:rPr>
      </w:pPr>
    </w:p>
    <w:p w14:paraId="56ACBCEF" w14:textId="77777777" w:rsidR="00AF5F59" w:rsidRDefault="00AF5F59" w:rsidP="00AF5F59">
      <w:pPr>
        <w:rPr>
          <w:b/>
          <w:bCs/>
          <w:sz w:val="32"/>
          <w:szCs w:val="32"/>
        </w:rPr>
      </w:pPr>
    </w:p>
    <w:p w14:paraId="3BD90294" w14:textId="77777777" w:rsidR="00AF5F59" w:rsidRDefault="00AF5F59" w:rsidP="00AF5F59">
      <w:pPr>
        <w:rPr>
          <w:b/>
          <w:bCs/>
          <w:sz w:val="32"/>
          <w:szCs w:val="32"/>
        </w:rPr>
      </w:pPr>
    </w:p>
    <w:p w14:paraId="0F44B4DF" w14:textId="77777777" w:rsidR="00AF5F59" w:rsidRDefault="00AF5F59" w:rsidP="00AF5F59">
      <w:pPr>
        <w:rPr>
          <w:b/>
          <w:bCs/>
          <w:sz w:val="32"/>
          <w:szCs w:val="32"/>
        </w:rPr>
      </w:pPr>
    </w:p>
    <w:p w14:paraId="59DB7EF7" w14:textId="77777777" w:rsidR="00AF5F59" w:rsidRDefault="00AF5F59" w:rsidP="00AF5F59">
      <w:pPr>
        <w:rPr>
          <w:b/>
          <w:bCs/>
          <w:sz w:val="32"/>
          <w:szCs w:val="32"/>
        </w:rPr>
        <w:sectPr w:rsidR="00AF5F59" w:rsidSect="00132E81">
          <w:pgSz w:w="12240" w:h="15840"/>
          <w:pgMar w:top="720" w:right="720" w:bottom="720" w:left="1152" w:header="720" w:footer="720" w:gutter="0"/>
          <w:cols w:space="720"/>
          <w:docGrid w:linePitch="360"/>
        </w:sectPr>
      </w:pPr>
    </w:p>
    <w:p w14:paraId="7FD9D927" w14:textId="77777777" w:rsidR="00AF5F59" w:rsidRPr="00AF5F59" w:rsidRDefault="00AF5F59" w:rsidP="00AF5F59">
      <w:pPr>
        <w:rPr>
          <w:b/>
          <w:bCs/>
          <w:color w:val="0070C0"/>
          <w:sz w:val="32"/>
          <w:szCs w:val="32"/>
        </w:rPr>
      </w:pPr>
      <w:r w:rsidRPr="00AF5F59">
        <w:rPr>
          <w:b/>
          <w:bCs/>
          <w:color w:val="0070C0"/>
          <w:sz w:val="32"/>
          <w:szCs w:val="32"/>
        </w:rPr>
        <w:lastRenderedPageBreak/>
        <w:t xml:space="preserve">APU Logic Model </w:t>
      </w:r>
    </w:p>
    <w:p w14:paraId="636CB682" w14:textId="77777777" w:rsidR="00AF5F59" w:rsidRPr="00716354" w:rsidRDefault="00AF5F59" w:rsidP="00AF5F59">
      <w:pPr>
        <w:rPr>
          <w:b/>
          <w:bCs/>
          <w:sz w:val="16"/>
          <w:szCs w:val="16"/>
        </w:rPr>
      </w:pPr>
    </w:p>
    <w:p w14:paraId="5CA2977B" w14:textId="2DF254E0" w:rsidR="00AF5F59" w:rsidRPr="00B65ABE" w:rsidRDefault="00AF5F59" w:rsidP="00AF5F59">
      <w:pPr>
        <w:rPr>
          <w:b/>
          <w:bCs/>
          <w:sz w:val="24"/>
          <w:szCs w:val="24"/>
        </w:rPr>
      </w:pPr>
      <w:r w:rsidRPr="00B65ABE">
        <w:rPr>
          <w:b/>
          <w:bCs/>
          <w:sz w:val="24"/>
          <w:szCs w:val="24"/>
        </w:rPr>
        <w:t xml:space="preserve">External Influences: </w:t>
      </w:r>
      <w:r w:rsidR="00913EF5">
        <w:rPr>
          <w:b/>
          <w:bCs/>
          <w:sz w:val="24"/>
          <w:szCs w:val="24"/>
        </w:rPr>
        <w:t xml:space="preserve">[List] </w:t>
      </w:r>
      <w:r>
        <w:rPr>
          <w:b/>
          <w:bCs/>
          <w:sz w:val="24"/>
          <w:szCs w:val="24"/>
        </w:rPr>
        <w:t>_</w:t>
      </w:r>
    </w:p>
    <w:p w14:paraId="649A25FE" w14:textId="77777777" w:rsidR="00AF5F59" w:rsidRPr="00716354" w:rsidRDefault="00AF5F59" w:rsidP="00AF5F59">
      <w:pPr>
        <w:rPr>
          <w:b/>
          <w:bCs/>
          <w:sz w:val="16"/>
          <w:szCs w:val="16"/>
        </w:rPr>
      </w:pPr>
    </w:p>
    <w:p w14:paraId="08B07916" w14:textId="740E5238" w:rsidR="00AF5F59" w:rsidRDefault="00AF5F59" w:rsidP="00AF5F59">
      <w:pPr>
        <w:rPr>
          <w:sz w:val="24"/>
          <w:szCs w:val="24"/>
        </w:rPr>
      </w:pPr>
      <w:r w:rsidRPr="00716354">
        <w:rPr>
          <w:b/>
          <w:bCs/>
          <w:sz w:val="24"/>
          <w:szCs w:val="24"/>
        </w:rPr>
        <w:t xml:space="preserve">Situation: </w:t>
      </w:r>
      <w:r>
        <w:rPr>
          <w:sz w:val="24"/>
          <w:szCs w:val="24"/>
        </w:rPr>
        <w:t>Identify APU Program Elements and Opportunities for Improvement</w:t>
      </w:r>
      <w:r w:rsidR="00E03B4B">
        <w:rPr>
          <w:sz w:val="24"/>
          <w:szCs w:val="24"/>
        </w:rPr>
        <w:t xml:space="preserve"> (OFIs)</w:t>
      </w:r>
      <w:r>
        <w:rPr>
          <w:sz w:val="24"/>
          <w:szCs w:val="24"/>
        </w:rPr>
        <w:t xml:space="preserve">. </w:t>
      </w:r>
    </w:p>
    <w:p w14:paraId="75220579" w14:textId="77777777" w:rsidR="00AF5F59" w:rsidRPr="00716354" w:rsidRDefault="00AF5F59" w:rsidP="00AF5F5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510"/>
        <w:gridCol w:w="2340"/>
        <w:gridCol w:w="2430"/>
        <w:gridCol w:w="2520"/>
      </w:tblGrid>
      <w:tr w:rsidR="00AF5F59" w14:paraId="59D74827" w14:textId="77777777" w:rsidTr="00A40878">
        <w:tc>
          <w:tcPr>
            <w:tcW w:w="3055" w:type="dxa"/>
          </w:tcPr>
          <w:p w14:paraId="3538F3E9" w14:textId="77777777" w:rsidR="00AF5F59" w:rsidRDefault="00AF5F59" w:rsidP="00A408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APU </w:t>
            </w:r>
            <w:r w:rsidRPr="00F85FA2">
              <w:rPr>
                <w:b/>
                <w:bCs/>
                <w:sz w:val="24"/>
                <w:szCs w:val="24"/>
              </w:rPr>
              <w:t>Inputs</w:t>
            </w:r>
          </w:p>
          <w:p w14:paraId="64F1FC59" w14:textId="77777777" w:rsidR="00AF5F59" w:rsidRPr="00F85FA2" w:rsidRDefault="00AF5F59" w:rsidP="00A408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972C79" wp14:editId="16FE3D3A">
                      <wp:simplePos x="0" y="0"/>
                      <wp:positionH relativeFrom="column">
                        <wp:posOffset>337938</wp:posOffset>
                      </wp:positionH>
                      <wp:positionV relativeFrom="paragraph">
                        <wp:posOffset>169575</wp:posOffset>
                      </wp:positionV>
                      <wp:extent cx="895350" cy="0"/>
                      <wp:effectExtent l="0" t="76200" r="1905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5D21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6.6pt;margin-top:13.35pt;width:70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510" w:type="dxa"/>
          </w:tcPr>
          <w:p w14:paraId="326ABFD8" w14:textId="77777777" w:rsidR="00AF5F59" w:rsidRPr="00F85FA2" w:rsidRDefault="00AF5F59" w:rsidP="00A408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EE6310" wp14:editId="668F5201">
                      <wp:simplePos x="0" y="0"/>
                      <wp:positionH relativeFrom="column">
                        <wp:posOffset>536797</wp:posOffset>
                      </wp:positionH>
                      <wp:positionV relativeFrom="paragraph">
                        <wp:posOffset>327734</wp:posOffset>
                      </wp:positionV>
                      <wp:extent cx="895350" cy="0"/>
                      <wp:effectExtent l="0" t="76200" r="19050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2CB2F8" id="Straight Arrow Connector 3" o:spid="_x0000_s1026" type="#_x0000_t32" style="position:absolute;margin-left:42.25pt;margin-top:25.8pt;width:70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APU Carries Out This Work </w:t>
            </w:r>
          </w:p>
        </w:tc>
        <w:tc>
          <w:tcPr>
            <w:tcW w:w="2340" w:type="dxa"/>
          </w:tcPr>
          <w:p w14:paraId="444E8F52" w14:textId="77777777" w:rsidR="00AF5F59" w:rsidRPr="00F85FA2" w:rsidRDefault="00AF5F59" w:rsidP="00A408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5D0786" wp14:editId="71112C95">
                      <wp:simplePos x="0" y="0"/>
                      <wp:positionH relativeFrom="column">
                        <wp:posOffset>155236</wp:posOffset>
                      </wp:positionH>
                      <wp:positionV relativeFrom="paragraph">
                        <wp:posOffset>329771</wp:posOffset>
                      </wp:positionV>
                      <wp:extent cx="895350" cy="0"/>
                      <wp:effectExtent l="0" t="76200" r="19050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B29851" id="Straight Arrow Connector 4" o:spid="_x0000_s1026" type="#_x0000_t32" style="position:absolute;margin-left:12.2pt;margin-top:25.95pt;width:70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APU </w:t>
            </w:r>
            <w:r w:rsidRPr="00F85FA2">
              <w:rPr>
                <w:b/>
                <w:bCs/>
                <w:sz w:val="24"/>
                <w:szCs w:val="24"/>
              </w:rPr>
              <w:t>Outputs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14:paraId="14DD0C11" w14:textId="77777777" w:rsidR="00AF5F59" w:rsidRPr="00716354" w:rsidRDefault="00AF5F59" w:rsidP="00A40878">
            <w:pPr>
              <w:jc w:val="center"/>
              <w:rPr>
                <w:b/>
                <w:bCs/>
                <w:sz w:val="20"/>
                <w:szCs w:val="20"/>
              </w:rPr>
            </w:pPr>
            <w:r w:rsidRPr="00716354">
              <w:rPr>
                <w:b/>
                <w:bCs/>
                <w:sz w:val="20"/>
                <w:szCs w:val="20"/>
              </w:rPr>
              <w:t>Potential Operational Outcomes</w:t>
            </w:r>
          </w:p>
          <w:p w14:paraId="7F24A264" w14:textId="77777777" w:rsidR="00AF5F59" w:rsidRPr="00F85FA2" w:rsidRDefault="00AF5F59" w:rsidP="00A408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3B76DBB3" w14:textId="77777777" w:rsidR="00AF5F59" w:rsidRPr="00F85FA2" w:rsidRDefault="00AF5F59" w:rsidP="00A40878">
            <w:pPr>
              <w:jc w:val="center"/>
              <w:rPr>
                <w:b/>
                <w:bCs/>
              </w:rPr>
            </w:pPr>
            <w:r w:rsidRPr="00716354">
              <w:rPr>
                <w:b/>
                <w:bCs/>
              </w:rPr>
              <w:t>Potential NPD Outcomes</w:t>
            </w:r>
          </w:p>
        </w:tc>
      </w:tr>
      <w:tr w:rsidR="00AF5F59" w14:paraId="371C6002" w14:textId="77777777" w:rsidTr="00A40878">
        <w:tc>
          <w:tcPr>
            <w:tcW w:w="3055" w:type="dxa"/>
          </w:tcPr>
          <w:p w14:paraId="32F7F01D" w14:textId="77777777" w:rsidR="00AF5F59" w:rsidRDefault="00AF5F59" w:rsidP="00A408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Our resources:</w:t>
            </w:r>
          </w:p>
          <w:p w14:paraId="6CC34A3F" w14:textId="77777777" w:rsidR="00AF5F59" w:rsidRPr="00F85FA2" w:rsidRDefault="00AF5F59" w:rsidP="00A408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1B043831" w14:textId="77777777" w:rsidR="00AF5F59" w:rsidRPr="00F85FA2" w:rsidRDefault="00AF5F59" w:rsidP="00A408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we do:</w:t>
            </w:r>
          </w:p>
        </w:tc>
        <w:tc>
          <w:tcPr>
            <w:tcW w:w="2340" w:type="dxa"/>
          </w:tcPr>
          <w:p w14:paraId="0BEC7975" w14:textId="51EFA71A" w:rsidR="00AF5F59" w:rsidRPr="00F85FA2" w:rsidRDefault="00AF5F59" w:rsidP="00A408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Who we reach </w:t>
            </w:r>
            <w:proofErr w:type="gramStart"/>
            <w:r>
              <w:rPr>
                <w:b/>
                <w:bCs/>
                <w:sz w:val="24"/>
                <w:szCs w:val="24"/>
              </w:rPr>
              <w:t>and  with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wh</w:t>
            </w:r>
            <w:r w:rsidR="00913EF5">
              <w:rPr>
                <w:b/>
                <w:bCs/>
                <w:sz w:val="24"/>
                <w:szCs w:val="24"/>
              </w:rPr>
              <w:t xml:space="preserve">ich </w:t>
            </w:r>
            <w:r>
              <w:rPr>
                <w:b/>
                <w:bCs/>
                <w:sz w:val="24"/>
                <w:szCs w:val="24"/>
              </w:rPr>
              <w:t xml:space="preserve">educational products / services: </w:t>
            </w:r>
          </w:p>
        </w:tc>
        <w:tc>
          <w:tcPr>
            <w:tcW w:w="2430" w:type="dxa"/>
          </w:tcPr>
          <w:p w14:paraId="09FC4630" w14:textId="1B9850DB" w:rsidR="00AF5F59" w:rsidRPr="00F85FA2" w:rsidRDefault="00AF5F59" w:rsidP="00A408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Improve </w:t>
            </w:r>
            <w:r w:rsidR="0038580D">
              <w:rPr>
                <w:b/>
                <w:bCs/>
                <w:sz w:val="24"/>
                <w:szCs w:val="24"/>
              </w:rPr>
              <w:t>[</w:t>
            </w:r>
            <w:r w:rsidRPr="004B78F6">
              <w:rPr>
                <w:b/>
                <w:bCs/>
                <w:sz w:val="24"/>
                <w:szCs w:val="24"/>
              </w:rPr>
              <w:t>what</w:t>
            </w:r>
            <w:r w:rsidR="0038580D">
              <w:rPr>
                <w:b/>
                <w:bCs/>
                <w:sz w:val="24"/>
                <w:szCs w:val="24"/>
              </w:rPr>
              <w:t>]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20" w:type="dxa"/>
          </w:tcPr>
          <w:p w14:paraId="2E1D5A42" w14:textId="123EB61F" w:rsidR="00AF5F59" w:rsidRPr="00F85FA2" w:rsidRDefault="00AF5F59" w:rsidP="00A40878">
            <w:pPr>
              <w:rPr>
                <w:b/>
                <w:bCs/>
                <w:sz w:val="24"/>
                <w:szCs w:val="24"/>
              </w:rPr>
            </w:pPr>
            <w:r w:rsidRPr="0038580D">
              <w:rPr>
                <w:b/>
                <w:bCs/>
                <w:sz w:val="24"/>
                <w:szCs w:val="24"/>
              </w:rPr>
              <w:t xml:space="preserve">Improve </w:t>
            </w:r>
            <w:r w:rsidR="0038580D" w:rsidRPr="0038580D">
              <w:rPr>
                <w:b/>
                <w:bCs/>
                <w:sz w:val="24"/>
                <w:szCs w:val="24"/>
              </w:rPr>
              <w:t>[</w:t>
            </w:r>
            <w:r w:rsidRPr="0038580D">
              <w:rPr>
                <w:b/>
                <w:bCs/>
                <w:sz w:val="24"/>
                <w:szCs w:val="24"/>
              </w:rPr>
              <w:t>what</w:t>
            </w:r>
            <w:r w:rsidR="0038580D" w:rsidRPr="0038580D">
              <w:rPr>
                <w:b/>
                <w:bCs/>
                <w:sz w:val="24"/>
                <w:szCs w:val="24"/>
              </w:rPr>
              <w:t>]</w:t>
            </w:r>
            <w:r w:rsidRPr="0038580D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14:paraId="569BF1E2" w14:textId="77777777" w:rsidR="00AF5F59" w:rsidRDefault="00AF5F59" w:rsidP="00AF5F59">
      <w:pPr>
        <w:rPr>
          <w:b/>
          <w:bCs/>
          <w:sz w:val="32"/>
          <w:szCs w:val="32"/>
        </w:rPr>
      </w:pPr>
    </w:p>
    <w:p w14:paraId="379B5E0B" w14:textId="77777777" w:rsidR="00AF5F59" w:rsidRDefault="00AF5F59" w:rsidP="00AF5F59">
      <w:pPr>
        <w:rPr>
          <w:b/>
          <w:bCs/>
          <w:sz w:val="32"/>
          <w:szCs w:val="32"/>
        </w:rPr>
      </w:pPr>
    </w:p>
    <w:p w14:paraId="5E7397E6" w14:textId="77777777" w:rsidR="00AF5F59" w:rsidRDefault="00AF5F59" w:rsidP="00AF5F59"/>
    <w:p w14:paraId="0A19E972" w14:textId="77777777" w:rsidR="00F06177" w:rsidRDefault="00F06177" w:rsidP="00370B29"/>
    <w:p w14:paraId="46781C3A" w14:textId="452FED07" w:rsidR="00F06177" w:rsidRDefault="00F06177" w:rsidP="00370B29"/>
    <w:p w14:paraId="07063683" w14:textId="77777777" w:rsidR="00F06177" w:rsidRDefault="00F06177" w:rsidP="00370B29"/>
    <w:p w14:paraId="288089F3" w14:textId="77777777" w:rsidR="00F06177" w:rsidRDefault="00F06177" w:rsidP="00370B29"/>
    <w:p w14:paraId="33146D1C" w14:textId="77777777" w:rsidR="00F06177" w:rsidRDefault="00F06177" w:rsidP="00370B29"/>
    <w:p w14:paraId="77E2D448" w14:textId="77777777" w:rsidR="00F06177" w:rsidRDefault="00F06177" w:rsidP="00370B29"/>
    <w:p w14:paraId="3A8BDCE2" w14:textId="77777777" w:rsidR="00F06177" w:rsidRDefault="00F06177" w:rsidP="00370B29"/>
    <w:p w14:paraId="448FA8C1" w14:textId="77777777" w:rsidR="00F06177" w:rsidRDefault="00F06177" w:rsidP="00370B29"/>
    <w:p w14:paraId="6689112B" w14:textId="77777777" w:rsidR="00F06177" w:rsidRDefault="00F06177" w:rsidP="00370B29"/>
    <w:p w14:paraId="313FEF19" w14:textId="77777777" w:rsidR="00F06177" w:rsidRDefault="00F06177" w:rsidP="00370B29"/>
    <w:p w14:paraId="1744A4B6" w14:textId="77777777" w:rsidR="00F06177" w:rsidRDefault="00F06177" w:rsidP="00370B29"/>
    <w:p w14:paraId="563A8319" w14:textId="49C0E77D" w:rsidR="0008146E" w:rsidRDefault="0008146E" w:rsidP="0008146E">
      <w:pPr>
        <w:jc w:val="center"/>
      </w:pPr>
    </w:p>
    <w:p w14:paraId="087D82E0" w14:textId="52128465" w:rsidR="00AF5F59" w:rsidRDefault="00AF5F59" w:rsidP="0008146E">
      <w:pPr>
        <w:jc w:val="center"/>
      </w:pPr>
    </w:p>
    <w:p w14:paraId="2B6DF94C" w14:textId="3501B3F3" w:rsidR="00AF5F59" w:rsidRDefault="00AF5F59" w:rsidP="0008146E">
      <w:pPr>
        <w:jc w:val="center"/>
      </w:pPr>
    </w:p>
    <w:p w14:paraId="1D6134DD" w14:textId="3535D5FB" w:rsidR="00AF5F59" w:rsidRDefault="00AF5F59" w:rsidP="0008146E">
      <w:pPr>
        <w:jc w:val="center"/>
      </w:pPr>
    </w:p>
    <w:p w14:paraId="6D5ED3E6" w14:textId="01E48FB6" w:rsidR="00AF5F59" w:rsidRDefault="00AF5F59" w:rsidP="00AF5F59"/>
    <w:p w14:paraId="3869DC09" w14:textId="502B1179" w:rsidR="00AF5F59" w:rsidRDefault="00AF5F59" w:rsidP="00AF5F59"/>
    <w:p w14:paraId="40BF98CE" w14:textId="77777777" w:rsidR="00FE7EC0" w:rsidRDefault="00FE7EC0" w:rsidP="00FE7EC0">
      <w:pPr>
        <w:rPr>
          <w:b/>
          <w:bCs/>
          <w:sz w:val="32"/>
          <w:szCs w:val="32"/>
        </w:rPr>
        <w:sectPr w:rsidR="00FE7EC0" w:rsidSect="00FE7EC0">
          <w:pgSz w:w="15840" w:h="12240" w:orient="landscape"/>
          <w:pgMar w:top="1080" w:right="720" w:bottom="1080" w:left="720" w:header="720" w:footer="720" w:gutter="0"/>
          <w:cols w:space="720"/>
          <w:docGrid w:linePitch="360"/>
        </w:sectPr>
      </w:pPr>
    </w:p>
    <w:p w14:paraId="76DF7C08" w14:textId="2E73014A" w:rsidR="00AF5F59" w:rsidRPr="007E5AC3" w:rsidRDefault="00AF5F59" w:rsidP="00AF5F59">
      <w:pPr>
        <w:jc w:val="center"/>
        <w:rPr>
          <w:b/>
          <w:bCs/>
          <w:color w:val="0070C0"/>
          <w:sz w:val="32"/>
          <w:szCs w:val="32"/>
        </w:rPr>
      </w:pPr>
      <w:r w:rsidRPr="0071099C">
        <w:rPr>
          <w:b/>
          <w:bCs/>
          <w:color w:val="0070C0"/>
          <w:sz w:val="32"/>
          <w:szCs w:val="32"/>
        </w:rPr>
        <w:lastRenderedPageBreak/>
        <w:t>APU</w:t>
      </w:r>
      <w:r w:rsidRPr="007E5AC3">
        <w:rPr>
          <w:b/>
          <w:bCs/>
          <w:color w:val="0070C0"/>
          <w:sz w:val="32"/>
          <w:szCs w:val="32"/>
        </w:rPr>
        <w:t xml:space="preserve"> Self-Evaluation – Process </w:t>
      </w:r>
      <w:r w:rsidR="00BE721C" w:rsidRPr="007E5AC3">
        <w:rPr>
          <w:b/>
          <w:bCs/>
          <w:color w:val="0070C0"/>
          <w:sz w:val="32"/>
          <w:szCs w:val="32"/>
        </w:rPr>
        <w:t xml:space="preserve">Tracking &amp; </w:t>
      </w:r>
      <w:r w:rsidRPr="007E5AC3">
        <w:rPr>
          <w:b/>
          <w:bCs/>
          <w:color w:val="0070C0"/>
          <w:sz w:val="32"/>
          <w:szCs w:val="32"/>
        </w:rPr>
        <w:t xml:space="preserve">Documentation (Form </w:t>
      </w:r>
      <w:proofErr w:type="gramStart"/>
      <w:r w:rsidRPr="007E5AC3">
        <w:rPr>
          <w:b/>
          <w:bCs/>
          <w:color w:val="0070C0"/>
          <w:sz w:val="32"/>
          <w:szCs w:val="32"/>
        </w:rPr>
        <w:t>1)</w:t>
      </w:r>
      <w:r w:rsidR="00E5594D">
        <w:rPr>
          <w:b/>
          <w:bCs/>
          <w:color w:val="0070C0"/>
          <w:sz w:val="32"/>
          <w:szCs w:val="32"/>
        </w:rPr>
        <w:t>*</w:t>
      </w:r>
      <w:proofErr w:type="gramEnd"/>
      <w:r w:rsidRPr="007E5AC3">
        <w:rPr>
          <w:b/>
          <w:bCs/>
          <w:color w:val="0070C0"/>
          <w:sz w:val="32"/>
          <w:szCs w:val="32"/>
        </w:rPr>
        <w:t xml:space="preserve"> </w:t>
      </w:r>
    </w:p>
    <w:p w14:paraId="76A64553" w14:textId="77777777" w:rsidR="00AF5F59" w:rsidRDefault="00AF5F59" w:rsidP="00AF5F59">
      <w:pPr>
        <w:jc w:val="center"/>
        <w:rPr>
          <w:b/>
          <w:bCs/>
          <w:sz w:val="32"/>
          <w:szCs w:val="32"/>
        </w:rPr>
      </w:pPr>
    </w:p>
    <w:p w14:paraId="63BE7C42" w14:textId="5E04EBBB" w:rsidR="00AF5F59" w:rsidRPr="00725BAA" w:rsidRDefault="000C5491" w:rsidP="007E5479">
      <w:pPr>
        <w:ind w:left="-540"/>
        <w:jc w:val="center"/>
        <w:rPr>
          <w:sz w:val="24"/>
          <w:szCs w:val="24"/>
        </w:rPr>
      </w:pPr>
      <w:r>
        <w:rPr>
          <w:sz w:val="24"/>
          <w:szCs w:val="24"/>
        </w:rPr>
        <w:t>U</w:t>
      </w:r>
      <w:r w:rsidR="00AF5F59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or modify </w:t>
      </w:r>
      <w:r w:rsidR="00AF5F59">
        <w:rPr>
          <w:sz w:val="24"/>
          <w:szCs w:val="24"/>
        </w:rPr>
        <w:t xml:space="preserve">this form to track and document your </w:t>
      </w:r>
      <w:r w:rsidR="007E5479">
        <w:rPr>
          <w:sz w:val="24"/>
          <w:szCs w:val="24"/>
        </w:rPr>
        <w:t xml:space="preserve">own </w:t>
      </w:r>
      <w:r w:rsidR="00AF5F59">
        <w:rPr>
          <w:sz w:val="24"/>
          <w:szCs w:val="24"/>
        </w:rPr>
        <w:t>APU Self-</w:t>
      </w:r>
      <w:r w:rsidR="007E4F2C">
        <w:rPr>
          <w:sz w:val="24"/>
          <w:szCs w:val="24"/>
        </w:rPr>
        <w:t>E</w:t>
      </w:r>
      <w:r w:rsidR="00AF5F59">
        <w:rPr>
          <w:sz w:val="24"/>
          <w:szCs w:val="24"/>
        </w:rPr>
        <w:t xml:space="preserve">valuation </w:t>
      </w:r>
      <w:proofErr w:type="gramStart"/>
      <w:r w:rsidR="00AF5F59">
        <w:rPr>
          <w:sz w:val="24"/>
          <w:szCs w:val="24"/>
        </w:rPr>
        <w:t>process as a whole</w:t>
      </w:r>
      <w:proofErr w:type="gramEnd"/>
      <w:r w:rsidR="00AF5F59">
        <w:rPr>
          <w:sz w:val="24"/>
          <w:szCs w:val="24"/>
        </w:rPr>
        <w:t>.</w:t>
      </w:r>
    </w:p>
    <w:p w14:paraId="1DB1DA9A" w14:textId="77777777" w:rsidR="00AF5F59" w:rsidRDefault="00AF5F59" w:rsidP="00AF5F59">
      <w:pPr>
        <w:ind w:left="540"/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45"/>
        <w:gridCol w:w="3870"/>
        <w:gridCol w:w="1440"/>
        <w:gridCol w:w="3960"/>
      </w:tblGrid>
      <w:tr w:rsidR="00AF5F59" w14:paraId="01B1D28A" w14:textId="77777777" w:rsidTr="007E5479">
        <w:tc>
          <w:tcPr>
            <w:tcW w:w="445" w:type="dxa"/>
          </w:tcPr>
          <w:p w14:paraId="4B1C0BA1" w14:textId="77777777" w:rsidR="00AF5F59" w:rsidRPr="00A94F36" w:rsidRDefault="00AF5F59" w:rsidP="00A40878">
            <w:pPr>
              <w:ind w:left="540"/>
              <w:rPr>
                <w:sz w:val="8"/>
                <w:szCs w:val="8"/>
              </w:rPr>
            </w:pPr>
          </w:p>
        </w:tc>
        <w:tc>
          <w:tcPr>
            <w:tcW w:w="3870" w:type="dxa"/>
            <w:shd w:val="clear" w:color="auto" w:fill="BDD6EE" w:themeFill="accent5" w:themeFillTint="66"/>
          </w:tcPr>
          <w:p w14:paraId="0DF6F67C" w14:textId="1356CD7A" w:rsidR="00AF5F59" w:rsidRPr="00547D63" w:rsidRDefault="007E5479" w:rsidP="00A40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Sample </w:t>
            </w:r>
            <w:r w:rsidR="00AF5F59" w:rsidRPr="00547D63">
              <w:rPr>
                <w:b/>
                <w:bCs/>
              </w:rPr>
              <w:t>Step of APU Evaluation Process</w:t>
            </w:r>
          </w:p>
        </w:tc>
        <w:tc>
          <w:tcPr>
            <w:tcW w:w="1440" w:type="dxa"/>
            <w:shd w:val="clear" w:color="auto" w:fill="BDD6EE" w:themeFill="accent5" w:themeFillTint="66"/>
          </w:tcPr>
          <w:p w14:paraId="565AA21A" w14:textId="77777777" w:rsidR="00AF5F59" w:rsidRPr="00547D63" w:rsidRDefault="00AF5F59" w:rsidP="00A40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Completed</w:t>
            </w:r>
          </w:p>
        </w:tc>
        <w:tc>
          <w:tcPr>
            <w:tcW w:w="3960" w:type="dxa"/>
            <w:shd w:val="clear" w:color="auto" w:fill="BDD6EE" w:themeFill="accent5" w:themeFillTint="66"/>
          </w:tcPr>
          <w:p w14:paraId="6E099BFB" w14:textId="77777777" w:rsidR="00AF5F59" w:rsidRPr="00547D63" w:rsidRDefault="00AF5F59" w:rsidP="00A40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 on Progress</w:t>
            </w:r>
          </w:p>
        </w:tc>
      </w:tr>
      <w:tr w:rsidR="00AF5F59" w14:paraId="20D9011C" w14:textId="77777777" w:rsidTr="00A40878">
        <w:tc>
          <w:tcPr>
            <w:tcW w:w="445" w:type="dxa"/>
          </w:tcPr>
          <w:p w14:paraId="1DE6B068" w14:textId="77777777" w:rsidR="00AF5F59" w:rsidRDefault="00AF5F59" w:rsidP="00A40878">
            <w:pPr>
              <w:ind w:left="540"/>
            </w:pPr>
          </w:p>
        </w:tc>
        <w:tc>
          <w:tcPr>
            <w:tcW w:w="3870" w:type="dxa"/>
          </w:tcPr>
          <w:p w14:paraId="360A4912" w14:textId="77777777" w:rsidR="00AF5F59" w:rsidRDefault="00AF5F59" w:rsidP="00A40878">
            <w:r>
              <w:t>Reviewing or creating APU overarching goals</w:t>
            </w:r>
          </w:p>
        </w:tc>
        <w:tc>
          <w:tcPr>
            <w:tcW w:w="1440" w:type="dxa"/>
          </w:tcPr>
          <w:p w14:paraId="43A2065D" w14:textId="77777777" w:rsidR="00AF5F59" w:rsidRDefault="00AF5F59" w:rsidP="00A40878"/>
        </w:tc>
        <w:tc>
          <w:tcPr>
            <w:tcW w:w="3960" w:type="dxa"/>
          </w:tcPr>
          <w:p w14:paraId="39DAFAEC" w14:textId="77777777" w:rsidR="00AF5F59" w:rsidRDefault="00AF5F59" w:rsidP="00A40878"/>
        </w:tc>
      </w:tr>
      <w:tr w:rsidR="00AF5F59" w14:paraId="09183DAC" w14:textId="77777777" w:rsidTr="00A40878">
        <w:tc>
          <w:tcPr>
            <w:tcW w:w="445" w:type="dxa"/>
          </w:tcPr>
          <w:p w14:paraId="400C4CB0" w14:textId="77777777" w:rsidR="00AF5F59" w:rsidRDefault="00AF5F59" w:rsidP="00A40878">
            <w:pPr>
              <w:ind w:left="540"/>
            </w:pPr>
          </w:p>
        </w:tc>
        <w:tc>
          <w:tcPr>
            <w:tcW w:w="3870" w:type="dxa"/>
          </w:tcPr>
          <w:p w14:paraId="32E6DAA6" w14:textId="77777777" w:rsidR="00AF5F59" w:rsidRDefault="00AF5F59" w:rsidP="00A40878">
            <w:r>
              <w:t>Articulating or reviewing how you will know if your APU is effective</w:t>
            </w:r>
          </w:p>
        </w:tc>
        <w:tc>
          <w:tcPr>
            <w:tcW w:w="1440" w:type="dxa"/>
          </w:tcPr>
          <w:p w14:paraId="5D5EDC8F" w14:textId="77777777" w:rsidR="00AF5F59" w:rsidRDefault="00AF5F59" w:rsidP="00A40878"/>
        </w:tc>
        <w:tc>
          <w:tcPr>
            <w:tcW w:w="3960" w:type="dxa"/>
          </w:tcPr>
          <w:p w14:paraId="1B403404" w14:textId="77777777" w:rsidR="00AF5F59" w:rsidRDefault="00AF5F59" w:rsidP="00A40878"/>
        </w:tc>
      </w:tr>
      <w:tr w:rsidR="00AF5F59" w14:paraId="53CEEFBB" w14:textId="77777777" w:rsidTr="00A40878">
        <w:tc>
          <w:tcPr>
            <w:tcW w:w="445" w:type="dxa"/>
          </w:tcPr>
          <w:p w14:paraId="02029627" w14:textId="77777777" w:rsidR="00AF5F59" w:rsidRDefault="00AF5F59" w:rsidP="00A40878">
            <w:pPr>
              <w:ind w:left="540"/>
            </w:pPr>
          </w:p>
        </w:tc>
        <w:tc>
          <w:tcPr>
            <w:tcW w:w="3870" w:type="dxa"/>
          </w:tcPr>
          <w:p w14:paraId="3846FF28" w14:textId="6767F58C" w:rsidR="00AF5F59" w:rsidRDefault="00AF5F59" w:rsidP="00A40878">
            <w:r>
              <w:t xml:space="preserve">Sharing with team or </w:t>
            </w:r>
            <w:r w:rsidR="001C1042">
              <w:t>reviewing</w:t>
            </w:r>
            <w:r>
              <w:t xml:space="preserve"> your data collected on your (</w:t>
            </w:r>
            <w:r w:rsidRPr="003755D4">
              <w:rPr>
                <w:highlight w:val="cyan"/>
              </w:rPr>
              <w:t xml:space="preserve">prior </w:t>
            </w:r>
            <w:proofErr w:type="gramStart"/>
            <w:r w:rsidRPr="003755D4">
              <w:rPr>
                <w:highlight w:val="cyan"/>
              </w:rPr>
              <w:t>YEAR</w:t>
            </w:r>
            <w:r>
              <w:t>)  outcome</w:t>
            </w:r>
            <w:proofErr w:type="gramEnd"/>
            <w:r>
              <w:t xml:space="preserve"> measures. (Quarter 4) </w:t>
            </w:r>
          </w:p>
        </w:tc>
        <w:tc>
          <w:tcPr>
            <w:tcW w:w="1440" w:type="dxa"/>
          </w:tcPr>
          <w:p w14:paraId="16B762B9" w14:textId="77777777" w:rsidR="00AF5F59" w:rsidRDefault="00AF5F59" w:rsidP="00A40878"/>
        </w:tc>
        <w:tc>
          <w:tcPr>
            <w:tcW w:w="3960" w:type="dxa"/>
          </w:tcPr>
          <w:p w14:paraId="14531EBD" w14:textId="77777777" w:rsidR="00AF5F59" w:rsidRDefault="00AF5F59" w:rsidP="00A40878"/>
        </w:tc>
      </w:tr>
      <w:tr w:rsidR="00AF5F59" w14:paraId="20F78F14" w14:textId="77777777" w:rsidTr="00A40878">
        <w:tc>
          <w:tcPr>
            <w:tcW w:w="445" w:type="dxa"/>
          </w:tcPr>
          <w:p w14:paraId="44CFC62E" w14:textId="77777777" w:rsidR="00AF5F59" w:rsidRDefault="00AF5F59" w:rsidP="00A40878">
            <w:pPr>
              <w:ind w:left="540"/>
            </w:pPr>
          </w:p>
        </w:tc>
        <w:tc>
          <w:tcPr>
            <w:tcW w:w="3870" w:type="dxa"/>
          </w:tcPr>
          <w:p w14:paraId="71F2A61A" w14:textId="77777777" w:rsidR="00AF5F59" w:rsidRDefault="00AF5F59" w:rsidP="00A40878">
            <w:r>
              <w:t xml:space="preserve">Sharing your analysis of the data or analyzing/reviewing your analysis of the data collected on your measures.  </w:t>
            </w:r>
          </w:p>
          <w:p w14:paraId="04DB3A05" w14:textId="77777777" w:rsidR="00AF5F59" w:rsidRDefault="00AF5F59" w:rsidP="00A40878">
            <w:r>
              <w:t>(Quarter 4)</w:t>
            </w:r>
          </w:p>
        </w:tc>
        <w:tc>
          <w:tcPr>
            <w:tcW w:w="1440" w:type="dxa"/>
          </w:tcPr>
          <w:p w14:paraId="694D8DFB" w14:textId="77777777" w:rsidR="00AF5F59" w:rsidRDefault="00AF5F59" w:rsidP="00A40878"/>
        </w:tc>
        <w:tc>
          <w:tcPr>
            <w:tcW w:w="3960" w:type="dxa"/>
          </w:tcPr>
          <w:p w14:paraId="5F4CD0EA" w14:textId="77777777" w:rsidR="00AF5F59" w:rsidRDefault="00AF5F59" w:rsidP="00A40878"/>
        </w:tc>
      </w:tr>
      <w:tr w:rsidR="00AF5F59" w14:paraId="15089CA4" w14:textId="77777777" w:rsidTr="00A40878">
        <w:tc>
          <w:tcPr>
            <w:tcW w:w="445" w:type="dxa"/>
          </w:tcPr>
          <w:p w14:paraId="5438C596" w14:textId="77777777" w:rsidR="00AF5F59" w:rsidRDefault="00AF5F59" w:rsidP="00A40878">
            <w:pPr>
              <w:ind w:left="540"/>
            </w:pPr>
          </w:p>
        </w:tc>
        <w:tc>
          <w:tcPr>
            <w:tcW w:w="3870" w:type="dxa"/>
          </w:tcPr>
          <w:p w14:paraId="2100E4BC" w14:textId="77777777" w:rsidR="00AF5F59" w:rsidRDefault="00AF5F59" w:rsidP="00A40878">
            <w:r>
              <w:t>Completing documentation of (</w:t>
            </w:r>
            <w:proofErr w:type="gramStart"/>
            <w:r w:rsidRPr="003755D4">
              <w:rPr>
                <w:highlight w:val="cyan"/>
              </w:rPr>
              <w:t>YEAR</w:t>
            </w:r>
            <w:r>
              <w:t>)  quality</w:t>
            </w:r>
            <w:proofErr w:type="gramEnd"/>
            <w:r>
              <w:t xml:space="preserve"> outcome measure tracking (Quarter 4)</w:t>
            </w:r>
          </w:p>
        </w:tc>
        <w:tc>
          <w:tcPr>
            <w:tcW w:w="1440" w:type="dxa"/>
          </w:tcPr>
          <w:p w14:paraId="3A53C096" w14:textId="77777777" w:rsidR="00AF5F59" w:rsidRDefault="00AF5F59" w:rsidP="00A40878"/>
        </w:tc>
        <w:tc>
          <w:tcPr>
            <w:tcW w:w="3960" w:type="dxa"/>
          </w:tcPr>
          <w:p w14:paraId="3A100E7D" w14:textId="77777777" w:rsidR="00AF5F59" w:rsidRDefault="00AF5F59" w:rsidP="00A40878"/>
        </w:tc>
      </w:tr>
      <w:tr w:rsidR="00AF5F59" w14:paraId="33C08880" w14:textId="77777777" w:rsidTr="00A40878">
        <w:tc>
          <w:tcPr>
            <w:tcW w:w="445" w:type="dxa"/>
          </w:tcPr>
          <w:p w14:paraId="066E0125" w14:textId="77777777" w:rsidR="00AF5F59" w:rsidRDefault="00AF5F59" w:rsidP="00A40878">
            <w:pPr>
              <w:ind w:left="540"/>
            </w:pPr>
          </w:p>
        </w:tc>
        <w:tc>
          <w:tcPr>
            <w:tcW w:w="3870" w:type="dxa"/>
          </w:tcPr>
          <w:p w14:paraId="452E9972" w14:textId="77777777" w:rsidR="00AF5F59" w:rsidRDefault="00AF5F59" w:rsidP="00A40878">
            <w:r>
              <w:t xml:space="preserve">Discovering your current APU priorities for improvement. (Quarter 4 / 1) </w:t>
            </w:r>
          </w:p>
        </w:tc>
        <w:tc>
          <w:tcPr>
            <w:tcW w:w="1440" w:type="dxa"/>
          </w:tcPr>
          <w:p w14:paraId="27C17C50" w14:textId="77777777" w:rsidR="00AF5F59" w:rsidRDefault="00AF5F59" w:rsidP="00A40878"/>
        </w:tc>
        <w:tc>
          <w:tcPr>
            <w:tcW w:w="3960" w:type="dxa"/>
          </w:tcPr>
          <w:p w14:paraId="44CAD0FE" w14:textId="77777777" w:rsidR="00AF5F59" w:rsidRDefault="00AF5F59" w:rsidP="00A40878"/>
        </w:tc>
      </w:tr>
      <w:tr w:rsidR="00AF5F59" w14:paraId="37EBC5A7" w14:textId="77777777" w:rsidTr="00A40878">
        <w:tc>
          <w:tcPr>
            <w:tcW w:w="445" w:type="dxa"/>
          </w:tcPr>
          <w:p w14:paraId="7C416360" w14:textId="77777777" w:rsidR="00AF5F59" w:rsidRDefault="00AF5F59" w:rsidP="00A40878">
            <w:pPr>
              <w:ind w:left="540"/>
            </w:pPr>
          </w:p>
        </w:tc>
        <w:tc>
          <w:tcPr>
            <w:tcW w:w="3870" w:type="dxa"/>
          </w:tcPr>
          <w:p w14:paraId="738E41A6" w14:textId="2CAFFF16" w:rsidR="00AF5F59" w:rsidRPr="003755D4" w:rsidRDefault="00AF5F59" w:rsidP="00A40878">
            <w:r w:rsidRPr="003755D4">
              <w:t xml:space="preserve">Developing </w:t>
            </w:r>
            <w:r w:rsidR="009433DE" w:rsidRPr="003755D4">
              <w:t>Q</w:t>
            </w:r>
            <w:r w:rsidR="0071099C" w:rsidRPr="003755D4">
              <w:t xml:space="preserve">uality </w:t>
            </w:r>
            <w:r w:rsidR="009433DE" w:rsidRPr="003755D4">
              <w:t>O</w:t>
            </w:r>
            <w:r w:rsidR="0071099C" w:rsidRPr="003755D4">
              <w:t xml:space="preserve">utcome </w:t>
            </w:r>
            <w:r w:rsidR="009433DE" w:rsidRPr="003755D4">
              <w:t>M</w:t>
            </w:r>
            <w:r w:rsidR="0071099C" w:rsidRPr="003755D4">
              <w:t>easures</w:t>
            </w:r>
            <w:r w:rsidR="000F3734" w:rsidRPr="003755D4">
              <w:t xml:space="preserve"> (QOMs)</w:t>
            </w:r>
            <w:r w:rsidR="009433DE" w:rsidRPr="003755D4">
              <w:t xml:space="preserve"> </w:t>
            </w:r>
            <w:r w:rsidRPr="003755D4">
              <w:t>based on what you have discovered about your APU priorities (Quarter 4 / 1)</w:t>
            </w:r>
          </w:p>
        </w:tc>
        <w:tc>
          <w:tcPr>
            <w:tcW w:w="1440" w:type="dxa"/>
          </w:tcPr>
          <w:p w14:paraId="33796D2C" w14:textId="77777777" w:rsidR="00AF5F59" w:rsidRDefault="00AF5F59" w:rsidP="00A40878"/>
        </w:tc>
        <w:tc>
          <w:tcPr>
            <w:tcW w:w="3960" w:type="dxa"/>
          </w:tcPr>
          <w:p w14:paraId="545E122A" w14:textId="77777777" w:rsidR="00AF5F59" w:rsidRDefault="00AF5F59" w:rsidP="00A40878"/>
        </w:tc>
      </w:tr>
      <w:tr w:rsidR="00AF5F59" w14:paraId="18515284" w14:textId="77777777" w:rsidTr="003755D4">
        <w:trPr>
          <w:trHeight w:val="70"/>
        </w:trPr>
        <w:tc>
          <w:tcPr>
            <w:tcW w:w="445" w:type="dxa"/>
          </w:tcPr>
          <w:p w14:paraId="6B0A5CD3" w14:textId="77777777" w:rsidR="00AF5F59" w:rsidRDefault="00AF5F59" w:rsidP="00A40878">
            <w:pPr>
              <w:ind w:left="540"/>
            </w:pPr>
          </w:p>
        </w:tc>
        <w:tc>
          <w:tcPr>
            <w:tcW w:w="3870" w:type="dxa"/>
          </w:tcPr>
          <w:p w14:paraId="0797FD99" w14:textId="77777777" w:rsidR="00AF5F59" w:rsidRPr="003755D4" w:rsidRDefault="00AF5F59" w:rsidP="00A40878">
            <w:r w:rsidRPr="003755D4">
              <w:t xml:space="preserve">Reviewing quality outcome format: </w:t>
            </w:r>
          </w:p>
          <w:p w14:paraId="6CE87C45" w14:textId="77777777" w:rsidR="00AF5F59" w:rsidRPr="003755D4" w:rsidRDefault="00AF5F59" w:rsidP="00A40878">
            <w:r w:rsidRPr="003755D4">
              <w:t>A. “SMART” format</w:t>
            </w:r>
          </w:p>
          <w:p w14:paraId="0FEAE9EC" w14:textId="39AD359D" w:rsidR="00AF5F59" w:rsidRPr="003755D4" w:rsidRDefault="00AF5F59" w:rsidP="000F3734">
            <w:r w:rsidRPr="003755D4">
              <w:t>B. Is your N</w:t>
            </w:r>
            <w:r w:rsidR="000F3734" w:rsidRPr="003755D4">
              <w:t xml:space="preserve">ursing </w:t>
            </w:r>
            <w:r w:rsidRPr="003755D4">
              <w:t>P</w:t>
            </w:r>
            <w:r w:rsidR="000F3734" w:rsidRPr="003755D4">
              <w:t xml:space="preserve">rofessional </w:t>
            </w:r>
            <w:r w:rsidRPr="003755D4">
              <w:t>D</w:t>
            </w:r>
            <w:r w:rsidR="000F3734" w:rsidRPr="003755D4">
              <w:t xml:space="preserve">evelopment (NPD) </w:t>
            </w:r>
            <w:r w:rsidRPr="003755D4">
              <w:t xml:space="preserve">measure really an NPD measure (measures K, S, or P </w:t>
            </w:r>
            <w:r w:rsidRPr="003755D4">
              <w:rPr>
                <w:u w:val="single"/>
              </w:rPr>
              <w:t>of nurses</w:t>
            </w:r>
            <w:r w:rsidRPr="003755D4">
              <w:t xml:space="preserve">). (Quarter 4 / 1) </w:t>
            </w:r>
          </w:p>
        </w:tc>
        <w:tc>
          <w:tcPr>
            <w:tcW w:w="1440" w:type="dxa"/>
          </w:tcPr>
          <w:p w14:paraId="421CC053" w14:textId="77777777" w:rsidR="00AF5F59" w:rsidRDefault="00AF5F59" w:rsidP="00A40878"/>
        </w:tc>
        <w:tc>
          <w:tcPr>
            <w:tcW w:w="3960" w:type="dxa"/>
          </w:tcPr>
          <w:p w14:paraId="640B15D4" w14:textId="77777777" w:rsidR="00AF5F59" w:rsidRDefault="00AF5F59" w:rsidP="00A40878"/>
        </w:tc>
      </w:tr>
      <w:tr w:rsidR="00AF5F59" w14:paraId="360B1787" w14:textId="77777777" w:rsidTr="00A40878">
        <w:tc>
          <w:tcPr>
            <w:tcW w:w="445" w:type="dxa"/>
          </w:tcPr>
          <w:p w14:paraId="02D74608" w14:textId="77777777" w:rsidR="00AF5F59" w:rsidRDefault="00AF5F59" w:rsidP="00A40878">
            <w:pPr>
              <w:ind w:left="540"/>
            </w:pPr>
          </w:p>
        </w:tc>
        <w:tc>
          <w:tcPr>
            <w:tcW w:w="3870" w:type="dxa"/>
          </w:tcPr>
          <w:p w14:paraId="17A65D9A" w14:textId="77777777" w:rsidR="00AF5F59" w:rsidRPr="003755D4" w:rsidRDefault="00AF5F59" w:rsidP="00A40878">
            <w:r w:rsidRPr="003755D4">
              <w:t xml:space="preserve">Choosing and documenting strategies to implement quality outcome </w:t>
            </w:r>
            <w:proofErr w:type="gramStart"/>
            <w:r w:rsidRPr="003755D4">
              <w:t>measures</w:t>
            </w:r>
            <w:proofErr w:type="gramEnd"/>
            <w:r w:rsidRPr="003755D4">
              <w:t xml:space="preserve"> </w:t>
            </w:r>
          </w:p>
          <w:p w14:paraId="6461955E" w14:textId="77777777" w:rsidR="00AF5F59" w:rsidRPr="003755D4" w:rsidRDefault="00AF5F59" w:rsidP="00A40878">
            <w:r w:rsidRPr="003755D4">
              <w:t xml:space="preserve">(Quarter 4 / 1) </w:t>
            </w:r>
          </w:p>
        </w:tc>
        <w:tc>
          <w:tcPr>
            <w:tcW w:w="1440" w:type="dxa"/>
          </w:tcPr>
          <w:p w14:paraId="0EAC1F61" w14:textId="77777777" w:rsidR="00AF5F59" w:rsidRDefault="00AF5F59" w:rsidP="00A40878"/>
        </w:tc>
        <w:tc>
          <w:tcPr>
            <w:tcW w:w="3960" w:type="dxa"/>
          </w:tcPr>
          <w:p w14:paraId="7C3C72C0" w14:textId="77777777" w:rsidR="00AF5F59" w:rsidRDefault="00AF5F59" w:rsidP="00A40878"/>
        </w:tc>
      </w:tr>
      <w:tr w:rsidR="00AF5F59" w14:paraId="7D2E2DC3" w14:textId="77777777" w:rsidTr="00A40878">
        <w:tc>
          <w:tcPr>
            <w:tcW w:w="445" w:type="dxa"/>
          </w:tcPr>
          <w:p w14:paraId="62925F8C" w14:textId="77777777" w:rsidR="00AF5F59" w:rsidRDefault="00AF5F59" w:rsidP="00A40878">
            <w:pPr>
              <w:ind w:left="540"/>
            </w:pPr>
          </w:p>
        </w:tc>
        <w:tc>
          <w:tcPr>
            <w:tcW w:w="3870" w:type="dxa"/>
          </w:tcPr>
          <w:p w14:paraId="24685EF8" w14:textId="77777777" w:rsidR="00AF5F59" w:rsidRPr="000F3734" w:rsidRDefault="00AF5F59" w:rsidP="00A40878">
            <w:r w:rsidRPr="000F3734">
              <w:t>Sharing with team or reviewing yourself your data collected on your (</w:t>
            </w:r>
            <w:r w:rsidRPr="003755D4">
              <w:rPr>
                <w:highlight w:val="cyan"/>
              </w:rPr>
              <w:t>CURRENT YEAR</w:t>
            </w:r>
            <w:r w:rsidRPr="000F3734">
              <w:t xml:space="preserve">) outcome measures so far. (“Quarterly Check-in” Quarter 1) </w:t>
            </w:r>
          </w:p>
        </w:tc>
        <w:tc>
          <w:tcPr>
            <w:tcW w:w="1440" w:type="dxa"/>
          </w:tcPr>
          <w:p w14:paraId="53101327" w14:textId="77777777" w:rsidR="00AF5F59" w:rsidRDefault="00AF5F59" w:rsidP="00A40878"/>
        </w:tc>
        <w:tc>
          <w:tcPr>
            <w:tcW w:w="3960" w:type="dxa"/>
          </w:tcPr>
          <w:p w14:paraId="2ABBAED0" w14:textId="77777777" w:rsidR="00AF5F59" w:rsidRDefault="00AF5F59" w:rsidP="00A40878"/>
        </w:tc>
      </w:tr>
      <w:tr w:rsidR="00AF5F59" w14:paraId="315D7048" w14:textId="77777777" w:rsidTr="00A40878">
        <w:tc>
          <w:tcPr>
            <w:tcW w:w="445" w:type="dxa"/>
          </w:tcPr>
          <w:p w14:paraId="6F9E87A0" w14:textId="77777777" w:rsidR="00AF5F59" w:rsidRDefault="00AF5F59" w:rsidP="00A40878">
            <w:pPr>
              <w:ind w:left="540"/>
            </w:pPr>
          </w:p>
        </w:tc>
        <w:tc>
          <w:tcPr>
            <w:tcW w:w="3870" w:type="dxa"/>
          </w:tcPr>
          <w:p w14:paraId="2FC5F3A5" w14:textId="77777777" w:rsidR="00AF5F59" w:rsidRPr="000F3734" w:rsidRDefault="00AF5F59" w:rsidP="00A40878">
            <w:r w:rsidRPr="000F3734">
              <w:t>Sharing with team or reviewing yourself your data collected on your (</w:t>
            </w:r>
            <w:r w:rsidRPr="003755D4">
              <w:rPr>
                <w:highlight w:val="cyan"/>
              </w:rPr>
              <w:t>CURRENT YEAR</w:t>
            </w:r>
            <w:r w:rsidRPr="000F3734">
              <w:t>) outcome measures so far. (“Quarterly Check-in” Quarter 2)</w:t>
            </w:r>
          </w:p>
        </w:tc>
        <w:tc>
          <w:tcPr>
            <w:tcW w:w="1440" w:type="dxa"/>
          </w:tcPr>
          <w:p w14:paraId="5820D7C8" w14:textId="77777777" w:rsidR="00AF5F59" w:rsidRDefault="00AF5F59" w:rsidP="00A40878"/>
        </w:tc>
        <w:tc>
          <w:tcPr>
            <w:tcW w:w="3960" w:type="dxa"/>
          </w:tcPr>
          <w:p w14:paraId="7F03017F" w14:textId="77777777" w:rsidR="00AF5F59" w:rsidRDefault="00AF5F59" w:rsidP="00A40878"/>
        </w:tc>
      </w:tr>
      <w:tr w:rsidR="00AF5F59" w14:paraId="7053AA41" w14:textId="77777777" w:rsidTr="00A40878">
        <w:tc>
          <w:tcPr>
            <w:tcW w:w="445" w:type="dxa"/>
          </w:tcPr>
          <w:p w14:paraId="68A93978" w14:textId="77777777" w:rsidR="00AF5F59" w:rsidRDefault="00AF5F59" w:rsidP="00A40878">
            <w:pPr>
              <w:ind w:left="540"/>
            </w:pPr>
          </w:p>
        </w:tc>
        <w:tc>
          <w:tcPr>
            <w:tcW w:w="3870" w:type="dxa"/>
          </w:tcPr>
          <w:p w14:paraId="3F0E9D17" w14:textId="77777777" w:rsidR="00AF5F59" w:rsidRPr="000F3734" w:rsidRDefault="00AF5F59" w:rsidP="00A40878">
            <w:r w:rsidRPr="000F3734">
              <w:t>Sharing with team or reviewing yourself your data collected on your (</w:t>
            </w:r>
            <w:r w:rsidRPr="003755D4">
              <w:rPr>
                <w:highlight w:val="cyan"/>
              </w:rPr>
              <w:t>CURRENT YEAR</w:t>
            </w:r>
            <w:r w:rsidRPr="000F3734">
              <w:t>) outcome measures so far. (“Quarterly Check-in” Quarter 3)</w:t>
            </w:r>
          </w:p>
        </w:tc>
        <w:tc>
          <w:tcPr>
            <w:tcW w:w="1440" w:type="dxa"/>
          </w:tcPr>
          <w:p w14:paraId="2EAD55CC" w14:textId="77777777" w:rsidR="00AF5F59" w:rsidRDefault="00AF5F59" w:rsidP="00A40878"/>
        </w:tc>
        <w:tc>
          <w:tcPr>
            <w:tcW w:w="3960" w:type="dxa"/>
          </w:tcPr>
          <w:p w14:paraId="4AC12FCD" w14:textId="77777777" w:rsidR="00AF5F59" w:rsidRDefault="00AF5F59" w:rsidP="00A40878"/>
        </w:tc>
      </w:tr>
    </w:tbl>
    <w:p w14:paraId="1F8C237E" w14:textId="37604AFB" w:rsidR="00FE7EC0" w:rsidRDefault="00AF5F59" w:rsidP="00AF5F59">
      <w:r>
        <w:t xml:space="preserve"> </w:t>
      </w:r>
    </w:p>
    <w:p w14:paraId="29B6E63F" w14:textId="3CF61135" w:rsidR="00E5594D" w:rsidRDefault="00E5594D" w:rsidP="00AF5F59">
      <w:pPr>
        <w:sectPr w:rsidR="00E5594D" w:rsidSect="00FE7EC0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4A3BC74B" w14:textId="72034726" w:rsidR="00BE721C" w:rsidRPr="007E5AC3" w:rsidRDefault="00BE721C" w:rsidP="00BE721C">
      <w:pPr>
        <w:jc w:val="center"/>
        <w:rPr>
          <w:b/>
          <w:bCs/>
          <w:color w:val="0070C0"/>
          <w:sz w:val="32"/>
          <w:szCs w:val="32"/>
        </w:rPr>
      </w:pPr>
      <w:r w:rsidRPr="007E5AC3">
        <w:rPr>
          <w:b/>
          <w:bCs/>
          <w:color w:val="0070C0"/>
          <w:sz w:val="32"/>
          <w:szCs w:val="32"/>
        </w:rPr>
        <w:lastRenderedPageBreak/>
        <w:t xml:space="preserve">APU Self-Evaluation – Process Tracking &amp; Documentation (Form </w:t>
      </w:r>
      <w:proofErr w:type="gramStart"/>
      <w:r w:rsidRPr="007E5AC3">
        <w:rPr>
          <w:b/>
          <w:bCs/>
          <w:color w:val="0070C0"/>
          <w:sz w:val="32"/>
          <w:szCs w:val="32"/>
        </w:rPr>
        <w:t>2)</w:t>
      </w:r>
      <w:r w:rsidR="00250FCB">
        <w:rPr>
          <w:b/>
          <w:bCs/>
          <w:color w:val="0070C0"/>
          <w:sz w:val="32"/>
          <w:szCs w:val="32"/>
        </w:rPr>
        <w:t>*</w:t>
      </w:r>
      <w:proofErr w:type="gramEnd"/>
      <w:r w:rsidRPr="007E5AC3">
        <w:rPr>
          <w:b/>
          <w:bCs/>
          <w:color w:val="0070C0"/>
          <w:sz w:val="32"/>
          <w:szCs w:val="32"/>
        </w:rPr>
        <w:t xml:space="preserve"> </w:t>
      </w:r>
    </w:p>
    <w:p w14:paraId="7C0C3C48" w14:textId="7C717E7E" w:rsidR="00AF5F59" w:rsidRDefault="00AF5F59" w:rsidP="00BE721C">
      <w:pPr>
        <w:jc w:val="center"/>
      </w:pPr>
    </w:p>
    <w:p w14:paraId="6F6B1525" w14:textId="46EB7C2B" w:rsidR="00FE7EC0" w:rsidRDefault="00FE7EC0" w:rsidP="00BE721C">
      <w:pPr>
        <w:jc w:val="center"/>
        <w:rPr>
          <w:b/>
          <w:bCs/>
        </w:rPr>
      </w:pPr>
      <w:r w:rsidRPr="00410BF5">
        <w:rPr>
          <w:b/>
          <w:bCs/>
        </w:rPr>
        <w:t>Outcome Measures Related to Structure/Process Improvements</w:t>
      </w:r>
      <w:r w:rsidR="007E5479">
        <w:rPr>
          <w:b/>
          <w:bCs/>
        </w:rPr>
        <w:t xml:space="preserve"> – Sample Documentation </w:t>
      </w:r>
      <w:r w:rsidR="004A0420">
        <w:rPr>
          <w:b/>
          <w:bCs/>
        </w:rPr>
        <w:t>Form</w:t>
      </w:r>
    </w:p>
    <w:p w14:paraId="1E8D23F5" w14:textId="77777777" w:rsidR="00FE7EC0" w:rsidRPr="00410BF5" w:rsidRDefault="00FE7EC0" w:rsidP="00BE721C">
      <w:pPr>
        <w:jc w:val="center"/>
        <w:rPr>
          <w:b/>
          <w:bCs/>
        </w:rPr>
      </w:pPr>
    </w:p>
    <w:tbl>
      <w:tblPr>
        <w:tblStyle w:val="TableGrid"/>
        <w:tblW w:w="12775" w:type="dxa"/>
        <w:tblInd w:w="80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554"/>
        <w:gridCol w:w="2491"/>
        <w:gridCol w:w="1890"/>
        <w:gridCol w:w="2880"/>
        <w:gridCol w:w="2520"/>
        <w:gridCol w:w="1440"/>
      </w:tblGrid>
      <w:tr w:rsidR="00FE7EC0" w14:paraId="3D6A010C" w14:textId="77777777" w:rsidTr="00BE721C">
        <w:tc>
          <w:tcPr>
            <w:tcW w:w="1554" w:type="dxa"/>
            <w:shd w:val="clear" w:color="auto" w:fill="FFC000"/>
          </w:tcPr>
          <w:p w14:paraId="7A17229A" w14:textId="74BE3DFC" w:rsidR="00FE7EC0" w:rsidRDefault="00FE7EC0" w:rsidP="00BE721C">
            <w:pPr>
              <w:jc w:val="center"/>
            </w:pPr>
            <w:r>
              <w:t>Outcome Measure</w:t>
            </w:r>
          </w:p>
        </w:tc>
        <w:tc>
          <w:tcPr>
            <w:tcW w:w="2491" w:type="dxa"/>
            <w:shd w:val="clear" w:color="auto" w:fill="FFC000"/>
          </w:tcPr>
          <w:p w14:paraId="64975904" w14:textId="415CE542" w:rsidR="00FE7EC0" w:rsidRDefault="00FE7EC0" w:rsidP="00BE721C">
            <w:pPr>
              <w:jc w:val="center"/>
            </w:pPr>
            <w:r>
              <w:t>Strategies to Achieve this Outcome</w:t>
            </w:r>
          </w:p>
        </w:tc>
        <w:tc>
          <w:tcPr>
            <w:tcW w:w="1890" w:type="dxa"/>
            <w:shd w:val="clear" w:color="auto" w:fill="FFC000"/>
          </w:tcPr>
          <w:p w14:paraId="1D3EDE06" w14:textId="77777777" w:rsidR="00FE7EC0" w:rsidRDefault="00FE7EC0" w:rsidP="00BE721C">
            <w:pPr>
              <w:jc w:val="center"/>
            </w:pPr>
            <w:r>
              <w:t>When and how evaluated; by whom</w:t>
            </w:r>
          </w:p>
        </w:tc>
        <w:tc>
          <w:tcPr>
            <w:tcW w:w="2880" w:type="dxa"/>
            <w:shd w:val="clear" w:color="auto" w:fill="FFC000"/>
          </w:tcPr>
          <w:p w14:paraId="0FD8516B" w14:textId="23D3E06E" w:rsidR="00FE7EC0" w:rsidRDefault="00FE7EC0" w:rsidP="00BE721C">
            <w:pPr>
              <w:jc w:val="center"/>
            </w:pPr>
            <w:r>
              <w:t>Quarterly Status Update – what have we accomplished?</w:t>
            </w:r>
          </w:p>
        </w:tc>
        <w:tc>
          <w:tcPr>
            <w:tcW w:w="2520" w:type="dxa"/>
            <w:shd w:val="clear" w:color="auto" w:fill="FFC000"/>
          </w:tcPr>
          <w:p w14:paraId="78B8230D" w14:textId="41432C77" w:rsidR="00FE7EC0" w:rsidRDefault="00FE7EC0" w:rsidP="00BE721C">
            <w:pPr>
              <w:jc w:val="center"/>
            </w:pPr>
            <w:r>
              <w:t>Next PD</w:t>
            </w:r>
            <w:r w:rsidR="00004DF1">
              <w:t>S</w:t>
            </w:r>
            <w:r>
              <w:t>A Cycle – what do we do in the next quarter to achieve the outcome?</w:t>
            </w:r>
          </w:p>
        </w:tc>
        <w:tc>
          <w:tcPr>
            <w:tcW w:w="1440" w:type="dxa"/>
            <w:shd w:val="clear" w:color="auto" w:fill="FFC000"/>
          </w:tcPr>
          <w:p w14:paraId="4B2597DE" w14:textId="7CAAF0F6" w:rsidR="00FE7EC0" w:rsidRDefault="00FE7EC0" w:rsidP="00BE721C">
            <w:pPr>
              <w:jc w:val="center"/>
            </w:pPr>
            <w:r>
              <w:t>End-of-Year Analysis:</w:t>
            </w:r>
          </w:p>
          <w:p w14:paraId="7C3FFA15" w14:textId="44EB06C0" w:rsidR="00FE7EC0" w:rsidRDefault="00FE7EC0" w:rsidP="00BE721C">
            <w:pPr>
              <w:jc w:val="center"/>
            </w:pPr>
            <w:r>
              <w:t>Met or Not Met</w:t>
            </w:r>
          </w:p>
        </w:tc>
      </w:tr>
      <w:tr w:rsidR="00FE7EC0" w14:paraId="2550B29A" w14:textId="77777777" w:rsidTr="00250FCB">
        <w:tc>
          <w:tcPr>
            <w:tcW w:w="1554" w:type="dxa"/>
            <w:shd w:val="clear" w:color="auto" w:fill="FFF2CC" w:themeFill="accent4" w:themeFillTint="33"/>
          </w:tcPr>
          <w:p w14:paraId="26B7084C" w14:textId="076ED77C" w:rsidR="00FE7EC0" w:rsidRDefault="00FE7EC0" w:rsidP="00BE721C">
            <w:pPr>
              <w:jc w:val="center"/>
            </w:pPr>
            <w:r>
              <w:t>Operational Improvement Measure #1</w:t>
            </w:r>
          </w:p>
        </w:tc>
        <w:tc>
          <w:tcPr>
            <w:tcW w:w="2491" w:type="dxa"/>
            <w:shd w:val="clear" w:color="auto" w:fill="FFF2CC" w:themeFill="accent4" w:themeFillTint="33"/>
          </w:tcPr>
          <w:p w14:paraId="56C60467" w14:textId="77777777" w:rsidR="00FE7EC0" w:rsidRDefault="00FE7EC0" w:rsidP="00250FCB"/>
        </w:tc>
        <w:tc>
          <w:tcPr>
            <w:tcW w:w="1890" w:type="dxa"/>
            <w:shd w:val="clear" w:color="auto" w:fill="FFF2CC" w:themeFill="accent4" w:themeFillTint="33"/>
          </w:tcPr>
          <w:p w14:paraId="05A3D77C" w14:textId="77777777" w:rsidR="00FE7EC0" w:rsidRDefault="00FE7EC0" w:rsidP="00250FCB"/>
        </w:tc>
        <w:tc>
          <w:tcPr>
            <w:tcW w:w="2880" w:type="dxa"/>
            <w:shd w:val="clear" w:color="auto" w:fill="FFF2CC" w:themeFill="accent4" w:themeFillTint="33"/>
          </w:tcPr>
          <w:p w14:paraId="798E7162" w14:textId="77777777" w:rsidR="00FE7EC0" w:rsidRDefault="00FE7EC0" w:rsidP="00250FCB"/>
        </w:tc>
        <w:tc>
          <w:tcPr>
            <w:tcW w:w="2520" w:type="dxa"/>
            <w:shd w:val="clear" w:color="auto" w:fill="FFF2CC" w:themeFill="accent4" w:themeFillTint="33"/>
          </w:tcPr>
          <w:p w14:paraId="68A0A56D" w14:textId="77777777" w:rsidR="00FE7EC0" w:rsidRDefault="00FE7EC0" w:rsidP="00250FCB"/>
        </w:tc>
        <w:tc>
          <w:tcPr>
            <w:tcW w:w="1440" w:type="dxa"/>
            <w:shd w:val="clear" w:color="auto" w:fill="FFF2CC" w:themeFill="accent4" w:themeFillTint="33"/>
          </w:tcPr>
          <w:p w14:paraId="75F724EE" w14:textId="77777777" w:rsidR="00FE7EC0" w:rsidRDefault="00FE7EC0" w:rsidP="00250FCB"/>
        </w:tc>
      </w:tr>
      <w:tr w:rsidR="00FE7EC0" w14:paraId="28005752" w14:textId="77777777" w:rsidTr="00250FCB">
        <w:tc>
          <w:tcPr>
            <w:tcW w:w="1554" w:type="dxa"/>
            <w:shd w:val="clear" w:color="auto" w:fill="FFF2CC" w:themeFill="accent4" w:themeFillTint="33"/>
          </w:tcPr>
          <w:p w14:paraId="23E08667" w14:textId="77777777" w:rsidR="00FE7EC0" w:rsidRDefault="00FE7EC0" w:rsidP="00BE721C">
            <w:pPr>
              <w:jc w:val="center"/>
            </w:pPr>
          </w:p>
        </w:tc>
        <w:tc>
          <w:tcPr>
            <w:tcW w:w="2491" w:type="dxa"/>
            <w:shd w:val="clear" w:color="auto" w:fill="FFF2CC" w:themeFill="accent4" w:themeFillTint="33"/>
          </w:tcPr>
          <w:p w14:paraId="7790E9B1" w14:textId="77777777" w:rsidR="00FE7EC0" w:rsidRDefault="00FE7EC0" w:rsidP="00250FCB"/>
        </w:tc>
        <w:tc>
          <w:tcPr>
            <w:tcW w:w="1890" w:type="dxa"/>
            <w:shd w:val="clear" w:color="auto" w:fill="FFF2CC" w:themeFill="accent4" w:themeFillTint="33"/>
          </w:tcPr>
          <w:p w14:paraId="0D62280F" w14:textId="77777777" w:rsidR="00FE7EC0" w:rsidRDefault="00FE7EC0" w:rsidP="00250FCB"/>
        </w:tc>
        <w:tc>
          <w:tcPr>
            <w:tcW w:w="2880" w:type="dxa"/>
            <w:shd w:val="clear" w:color="auto" w:fill="FFF2CC" w:themeFill="accent4" w:themeFillTint="33"/>
          </w:tcPr>
          <w:p w14:paraId="09A78B90" w14:textId="77777777" w:rsidR="00FE7EC0" w:rsidRDefault="00FE7EC0" w:rsidP="00250FCB"/>
        </w:tc>
        <w:tc>
          <w:tcPr>
            <w:tcW w:w="2520" w:type="dxa"/>
            <w:shd w:val="clear" w:color="auto" w:fill="FFF2CC" w:themeFill="accent4" w:themeFillTint="33"/>
          </w:tcPr>
          <w:p w14:paraId="7BA1CB0E" w14:textId="77777777" w:rsidR="00FE7EC0" w:rsidRDefault="00FE7EC0" w:rsidP="00250FCB"/>
        </w:tc>
        <w:tc>
          <w:tcPr>
            <w:tcW w:w="1440" w:type="dxa"/>
            <w:shd w:val="clear" w:color="auto" w:fill="FFF2CC" w:themeFill="accent4" w:themeFillTint="33"/>
          </w:tcPr>
          <w:p w14:paraId="08F7DDB0" w14:textId="77777777" w:rsidR="00FE7EC0" w:rsidRDefault="00FE7EC0" w:rsidP="00250FCB"/>
        </w:tc>
      </w:tr>
      <w:tr w:rsidR="00FE7EC0" w14:paraId="7D528954" w14:textId="77777777" w:rsidTr="00250FCB">
        <w:tc>
          <w:tcPr>
            <w:tcW w:w="1554" w:type="dxa"/>
            <w:shd w:val="clear" w:color="auto" w:fill="FFF2CC" w:themeFill="accent4" w:themeFillTint="33"/>
          </w:tcPr>
          <w:p w14:paraId="3022A8FA" w14:textId="77777777" w:rsidR="00FE7EC0" w:rsidRDefault="00FE7EC0" w:rsidP="00BE721C">
            <w:pPr>
              <w:jc w:val="center"/>
            </w:pPr>
          </w:p>
        </w:tc>
        <w:tc>
          <w:tcPr>
            <w:tcW w:w="2491" w:type="dxa"/>
            <w:shd w:val="clear" w:color="auto" w:fill="FFF2CC" w:themeFill="accent4" w:themeFillTint="33"/>
          </w:tcPr>
          <w:p w14:paraId="3CB93D89" w14:textId="77777777" w:rsidR="00FE7EC0" w:rsidRDefault="00FE7EC0" w:rsidP="00250FCB"/>
        </w:tc>
        <w:tc>
          <w:tcPr>
            <w:tcW w:w="1890" w:type="dxa"/>
            <w:shd w:val="clear" w:color="auto" w:fill="FFF2CC" w:themeFill="accent4" w:themeFillTint="33"/>
          </w:tcPr>
          <w:p w14:paraId="297A8BE2" w14:textId="77777777" w:rsidR="00FE7EC0" w:rsidRDefault="00FE7EC0" w:rsidP="00250FCB"/>
        </w:tc>
        <w:tc>
          <w:tcPr>
            <w:tcW w:w="2880" w:type="dxa"/>
            <w:shd w:val="clear" w:color="auto" w:fill="FFF2CC" w:themeFill="accent4" w:themeFillTint="33"/>
          </w:tcPr>
          <w:p w14:paraId="5D553225" w14:textId="77777777" w:rsidR="00FE7EC0" w:rsidRDefault="00FE7EC0" w:rsidP="00250FCB"/>
        </w:tc>
        <w:tc>
          <w:tcPr>
            <w:tcW w:w="2520" w:type="dxa"/>
            <w:shd w:val="clear" w:color="auto" w:fill="FFF2CC" w:themeFill="accent4" w:themeFillTint="33"/>
          </w:tcPr>
          <w:p w14:paraId="28719580" w14:textId="77777777" w:rsidR="00FE7EC0" w:rsidRDefault="00FE7EC0" w:rsidP="00250FCB"/>
        </w:tc>
        <w:tc>
          <w:tcPr>
            <w:tcW w:w="1440" w:type="dxa"/>
            <w:shd w:val="clear" w:color="auto" w:fill="FFF2CC" w:themeFill="accent4" w:themeFillTint="33"/>
          </w:tcPr>
          <w:p w14:paraId="28812419" w14:textId="77777777" w:rsidR="00FE7EC0" w:rsidRDefault="00FE7EC0" w:rsidP="00250FCB"/>
        </w:tc>
      </w:tr>
    </w:tbl>
    <w:p w14:paraId="626B48D6" w14:textId="77777777" w:rsidR="00FE7EC0" w:rsidRDefault="00FE7EC0" w:rsidP="00BE721C">
      <w:pPr>
        <w:jc w:val="center"/>
      </w:pPr>
    </w:p>
    <w:p w14:paraId="48D6142E" w14:textId="77777777" w:rsidR="00FE7EC0" w:rsidRDefault="00FE7EC0" w:rsidP="00BE721C">
      <w:pPr>
        <w:jc w:val="center"/>
      </w:pPr>
    </w:p>
    <w:p w14:paraId="57D10BC4" w14:textId="3169E050" w:rsidR="00FE7EC0" w:rsidRDefault="00FE7EC0" w:rsidP="00BE721C">
      <w:pPr>
        <w:jc w:val="center"/>
        <w:rPr>
          <w:b/>
          <w:bCs/>
        </w:rPr>
      </w:pPr>
      <w:r w:rsidRPr="00410BF5">
        <w:rPr>
          <w:b/>
          <w:bCs/>
        </w:rPr>
        <w:t>Outcome Measures Related to Nursing Professional Development</w:t>
      </w:r>
      <w:r w:rsidR="007E5479">
        <w:rPr>
          <w:b/>
          <w:bCs/>
        </w:rPr>
        <w:t xml:space="preserve"> </w:t>
      </w:r>
      <w:r w:rsidR="00004DF1">
        <w:rPr>
          <w:b/>
          <w:bCs/>
        </w:rPr>
        <w:t xml:space="preserve">(NPD) </w:t>
      </w:r>
      <w:r w:rsidR="007E5479">
        <w:rPr>
          <w:b/>
          <w:bCs/>
        </w:rPr>
        <w:t xml:space="preserve">– Sample Documentation </w:t>
      </w:r>
      <w:r w:rsidR="004A0420">
        <w:rPr>
          <w:b/>
          <w:bCs/>
        </w:rPr>
        <w:t xml:space="preserve">Form </w:t>
      </w:r>
    </w:p>
    <w:p w14:paraId="22D18B2E" w14:textId="77777777" w:rsidR="00FE7EC0" w:rsidRPr="00250FCB" w:rsidRDefault="00FE7EC0" w:rsidP="00BE721C">
      <w:pPr>
        <w:rPr>
          <w:sz w:val="12"/>
          <w:szCs w:val="12"/>
        </w:rPr>
      </w:pPr>
    </w:p>
    <w:p w14:paraId="09BD3CFE" w14:textId="2E812A73" w:rsidR="00FE7EC0" w:rsidRDefault="00FE7EC0" w:rsidP="00BE721C">
      <w:pPr>
        <w:pStyle w:val="ListParagraph"/>
        <w:numPr>
          <w:ilvl w:val="0"/>
          <w:numId w:val="17"/>
        </w:numPr>
        <w:spacing w:after="160" w:line="259" w:lineRule="auto"/>
      </w:pPr>
      <w:r>
        <w:t>You are measuring knowledge, skills, and/or practice behaviors of nurses</w:t>
      </w:r>
      <w:r w:rsidR="007E5479">
        <w:t xml:space="preserve">. You can also measure </w:t>
      </w:r>
      <w:r>
        <w:t>“patient</w:t>
      </w:r>
      <w:r w:rsidR="007E5479">
        <w:t>, student, membership</w:t>
      </w:r>
      <w:r>
        <w:t>” outcomes.</w:t>
      </w:r>
    </w:p>
    <w:p w14:paraId="3BD98722" w14:textId="1DAE0C08" w:rsidR="00FE7EC0" w:rsidRDefault="00FE7EC0" w:rsidP="00BE721C">
      <w:pPr>
        <w:pStyle w:val="ListParagraph"/>
        <w:numPr>
          <w:ilvl w:val="0"/>
          <w:numId w:val="17"/>
        </w:numPr>
        <w:spacing w:after="160" w:line="259" w:lineRule="auto"/>
      </w:pPr>
      <w:r w:rsidRPr="00132E81">
        <w:rPr>
          <w:u w:val="single"/>
        </w:rPr>
        <w:t>These outcomes are not related to one educational activity</w:t>
      </w:r>
      <w:r>
        <w:t xml:space="preserve">. </w:t>
      </w:r>
      <w:r w:rsidR="00453066">
        <w:t xml:space="preserve">The outcomes are related to </w:t>
      </w:r>
      <w:r w:rsidR="000604B6">
        <w:t xml:space="preserve">overall APU effectiveness. </w:t>
      </w:r>
    </w:p>
    <w:tbl>
      <w:tblPr>
        <w:tblStyle w:val="TableGrid"/>
        <w:tblpPr w:leftFromText="180" w:rightFromText="180" w:vertAnchor="text" w:horzAnchor="margin" w:tblpXSpec="center" w:tblpY="41"/>
        <w:tblW w:w="12865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802"/>
        <w:gridCol w:w="1888"/>
        <w:gridCol w:w="2335"/>
        <w:gridCol w:w="2880"/>
        <w:gridCol w:w="2430"/>
        <w:gridCol w:w="1530"/>
      </w:tblGrid>
      <w:tr w:rsidR="007E5479" w14:paraId="2137BE44" w14:textId="77777777" w:rsidTr="007E5479">
        <w:trPr>
          <w:trHeight w:val="1142"/>
        </w:trPr>
        <w:tc>
          <w:tcPr>
            <w:tcW w:w="1802" w:type="dxa"/>
            <w:shd w:val="clear" w:color="auto" w:fill="92D050"/>
          </w:tcPr>
          <w:p w14:paraId="51F6F045" w14:textId="77777777" w:rsidR="007E5479" w:rsidRDefault="007E5479" w:rsidP="007E5479">
            <w:pPr>
              <w:jc w:val="center"/>
            </w:pPr>
            <w:r>
              <w:t>Outcome Measure</w:t>
            </w:r>
          </w:p>
        </w:tc>
        <w:tc>
          <w:tcPr>
            <w:tcW w:w="1888" w:type="dxa"/>
            <w:shd w:val="clear" w:color="auto" w:fill="92D050"/>
          </w:tcPr>
          <w:p w14:paraId="096C6B53" w14:textId="77777777" w:rsidR="007E5479" w:rsidRDefault="007E5479" w:rsidP="007E5479">
            <w:pPr>
              <w:jc w:val="center"/>
            </w:pPr>
            <w:r>
              <w:t>Strategies to Achieve this Outcome</w:t>
            </w:r>
          </w:p>
        </w:tc>
        <w:tc>
          <w:tcPr>
            <w:tcW w:w="2335" w:type="dxa"/>
            <w:shd w:val="clear" w:color="auto" w:fill="92D050"/>
          </w:tcPr>
          <w:p w14:paraId="1F5E03FB" w14:textId="77777777" w:rsidR="007E5479" w:rsidRDefault="007E5479" w:rsidP="007E5479">
            <w:pPr>
              <w:jc w:val="center"/>
            </w:pPr>
            <w:r>
              <w:t>When and how evaluated; by whom</w:t>
            </w:r>
          </w:p>
        </w:tc>
        <w:tc>
          <w:tcPr>
            <w:tcW w:w="2880" w:type="dxa"/>
            <w:shd w:val="clear" w:color="auto" w:fill="92D050"/>
          </w:tcPr>
          <w:p w14:paraId="74CB69D4" w14:textId="77777777" w:rsidR="007E5479" w:rsidRDefault="007E5479" w:rsidP="007E5479">
            <w:pPr>
              <w:jc w:val="center"/>
            </w:pPr>
            <w:r>
              <w:t>Quarterly Status Update – what have we accomplished?</w:t>
            </w:r>
          </w:p>
        </w:tc>
        <w:tc>
          <w:tcPr>
            <w:tcW w:w="2430" w:type="dxa"/>
            <w:shd w:val="clear" w:color="auto" w:fill="92D050"/>
          </w:tcPr>
          <w:p w14:paraId="3AA7EC51" w14:textId="42A44520" w:rsidR="007E5479" w:rsidRDefault="007E5479" w:rsidP="007E5479">
            <w:pPr>
              <w:jc w:val="center"/>
            </w:pPr>
            <w:r>
              <w:t>Next PD</w:t>
            </w:r>
            <w:r w:rsidR="00004DF1">
              <w:t>S</w:t>
            </w:r>
            <w:r>
              <w:t>A Cycle – what do we do in the next quarter to achieve the outcome?</w:t>
            </w:r>
          </w:p>
        </w:tc>
        <w:tc>
          <w:tcPr>
            <w:tcW w:w="1530" w:type="dxa"/>
            <w:shd w:val="clear" w:color="auto" w:fill="92D050"/>
          </w:tcPr>
          <w:p w14:paraId="5721B478" w14:textId="77777777" w:rsidR="007E5479" w:rsidRDefault="007E5479" w:rsidP="007E5479">
            <w:pPr>
              <w:jc w:val="center"/>
            </w:pPr>
            <w:r>
              <w:t>End-of-Year Analysis:</w:t>
            </w:r>
          </w:p>
          <w:p w14:paraId="43153FA7" w14:textId="77777777" w:rsidR="007E5479" w:rsidRDefault="007E5479" w:rsidP="007E5479">
            <w:pPr>
              <w:jc w:val="center"/>
            </w:pPr>
            <w:r>
              <w:t>Met or Not Met</w:t>
            </w:r>
          </w:p>
        </w:tc>
      </w:tr>
      <w:tr w:rsidR="007E5479" w14:paraId="5C2FE3D2" w14:textId="77777777" w:rsidTr="00250FCB">
        <w:trPr>
          <w:trHeight w:val="995"/>
        </w:trPr>
        <w:tc>
          <w:tcPr>
            <w:tcW w:w="1802" w:type="dxa"/>
            <w:shd w:val="clear" w:color="auto" w:fill="E2EFD9" w:themeFill="accent6" w:themeFillTint="33"/>
          </w:tcPr>
          <w:p w14:paraId="728AECF3" w14:textId="77777777" w:rsidR="007E5479" w:rsidRDefault="007E5479" w:rsidP="007E5479">
            <w:pPr>
              <w:jc w:val="center"/>
            </w:pPr>
            <w:r>
              <w:t>Operational Improvement Measure #1</w:t>
            </w:r>
          </w:p>
        </w:tc>
        <w:tc>
          <w:tcPr>
            <w:tcW w:w="1888" w:type="dxa"/>
            <w:shd w:val="clear" w:color="auto" w:fill="E2EFD9" w:themeFill="accent6" w:themeFillTint="33"/>
          </w:tcPr>
          <w:p w14:paraId="56B11399" w14:textId="77777777" w:rsidR="007E5479" w:rsidRDefault="007E5479" w:rsidP="00250FCB"/>
        </w:tc>
        <w:tc>
          <w:tcPr>
            <w:tcW w:w="2335" w:type="dxa"/>
            <w:shd w:val="clear" w:color="auto" w:fill="E2EFD9" w:themeFill="accent6" w:themeFillTint="33"/>
          </w:tcPr>
          <w:p w14:paraId="6249AF05" w14:textId="77777777" w:rsidR="007E5479" w:rsidRDefault="007E5479" w:rsidP="00250FCB"/>
        </w:tc>
        <w:tc>
          <w:tcPr>
            <w:tcW w:w="2880" w:type="dxa"/>
            <w:shd w:val="clear" w:color="auto" w:fill="E2EFD9" w:themeFill="accent6" w:themeFillTint="33"/>
          </w:tcPr>
          <w:p w14:paraId="3FCC35DF" w14:textId="77777777" w:rsidR="007E5479" w:rsidRDefault="007E5479" w:rsidP="00250FCB"/>
        </w:tc>
        <w:tc>
          <w:tcPr>
            <w:tcW w:w="2430" w:type="dxa"/>
            <w:shd w:val="clear" w:color="auto" w:fill="E2EFD9" w:themeFill="accent6" w:themeFillTint="33"/>
          </w:tcPr>
          <w:p w14:paraId="183B8ACC" w14:textId="77777777" w:rsidR="007E5479" w:rsidRDefault="007E5479" w:rsidP="00250FCB"/>
        </w:tc>
        <w:tc>
          <w:tcPr>
            <w:tcW w:w="1530" w:type="dxa"/>
            <w:shd w:val="clear" w:color="auto" w:fill="E2EFD9" w:themeFill="accent6" w:themeFillTint="33"/>
          </w:tcPr>
          <w:p w14:paraId="3F488555" w14:textId="77777777" w:rsidR="007E5479" w:rsidRDefault="007E5479" w:rsidP="00250FCB"/>
        </w:tc>
      </w:tr>
      <w:tr w:rsidR="007E5479" w14:paraId="48E8A3B6" w14:textId="77777777" w:rsidTr="00250FCB">
        <w:trPr>
          <w:trHeight w:val="350"/>
        </w:trPr>
        <w:tc>
          <w:tcPr>
            <w:tcW w:w="1802" w:type="dxa"/>
            <w:shd w:val="clear" w:color="auto" w:fill="E2EFD9" w:themeFill="accent6" w:themeFillTint="33"/>
          </w:tcPr>
          <w:p w14:paraId="3443D63E" w14:textId="77777777" w:rsidR="007E5479" w:rsidRDefault="007E5479" w:rsidP="007E5479">
            <w:pPr>
              <w:jc w:val="center"/>
            </w:pPr>
          </w:p>
        </w:tc>
        <w:tc>
          <w:tcPr>
            <w:tcW w:w="1888" w:type="dxa"/>
            <w:shd w:val="clear" w:color="auto" w:fill="E2EFD9" w:themeFill="accent6" w:themeFillTint="33"/>
          </w:tcPr>
          <w:p w14:paraId="297ED208" w14:textId="77777777" w:rsidR="007E5479" w:rsidRDefault="007E5479" w:rsidP="00250FCB"/>
        </w:tc>
        <w:tc>
          <w:tcPr>
            <w:tcW w:w="2335" w:type="dxa"/>
            <w:shd w:val="clear" w:color="auto" w:fill="E2EFD9" w:themeFill="accent6" w:themeFillTint="33"/>
          </w:tcPr>
          <w:p w14:paraId="014C37A7" w14:textId="77777777" w:rsidR="007E5479" w:rsidRDefault="007E5479" w:rsidP="00250FCB"/>
        </w:tc>
        <w:tc>
          <w:tcPr>
            <w:tcW w:w="2880" w:type="dxa"/>
            <w:shd w:val="clear" w:color="auto" w:fill="E2EFD9" w:themeFill="accent6" w:themeFillTint="33"/>
          </w:tcPr>
          <w:p w14:paraId="63FFC4BA" w14:textId="77777777" w:rsidR="007E5479" w:rsidRDefault="007E5479" w:rsidP="00250FCB"/>
        </w:tc>
        <w:tc>
          <w:tcPr>
            <w:tcW w:w="2430" w:type="dxa"/>
            <w:shd w:val="clear" w:color="auto" w:fill="E2EFD9" w:themeFill="accent6" w:themeFillTint="33"/>
          </w:tcPr>
          <w:p w14:paraId="662B0336" w14:textId="77777777" w:rsidR="007E5479" w:rsidRDefault="007E5479" w:rsidP="00250FCB"/>
        </w:tc>
        <w:tc>
          <w:tcPr>
            <w:tcW w:w="1530" w:type="dxa"/>
            <w:shd w:val="clear" w:color="auto" w:fill="E2EFD9" w:themeFill="accent6" w:themeFillTint="33"/>
          </w:tcPr>
          <w:p w14:paraId="1B272CA6" w14:textId="77777777" w:rsidR="007E5479" w:rsidRDefault="007E5479" w:rsidP="00250FCB"/>
        </w:tc>
      </w:tr>
      <w:tr w:rsidR="007E5479" w14:paraId="03AC5E5D" w14:textId="77777777" w:rsidTr="00250FCB">
        <w:trPr>
          <w:trHeight w:val="350"/>
        </w:trPr>
        <w:tc>
          <w:tcPr>
            <w:tcW w:w="1802" w:type="dxa"/>
            <w:shd w:val="clear" w:color="auto" w:fill="E2EFD9" w:themeFill="accent6" w:themeFillTint="33"/>
          </w:tcPr>
          <w:p w14:paraId="1FDD5AEE" w14:textId="77777777" w:rsidR="007E5479" w:rsidRDefault="007E5479" w:rsidP="007E5479">
            <w:pPr>
              <w:jc w:val="center"/>
            </w:pPr>
          </w:p>
        </w:tc>
        <w:tc>
          <w:tcPr>
            <w:tcW w:w="1888" w:type="dxa"/>
            <w:shd w:val="clear" w:color="auto" w:fill="E2EFD9" w:themeFill="accent6" w:themeFillTint="33"/>
          </w:tcPr>
          <w:p w14:paraId="09F61FD3" w14:textId="77777777" w:rsidR="007E5479" w:rsidRDefault="007E5479" w:rsidP="00250FCB"/>
        </w:tc>
        <w:tc>
          <w:tcPr>
            <w:tcW w:w="2335" w:type="dxa"/>
            <w:shd w:val="clear" w:color="auto" w:fill="E2EFD9" w:themeFill="accent6" w:themeFillTint="33"/>
          </w:tcPr>
          <w:p w14:paraId="422FA071" w14:textId="77777777" w:rsidR="007E5479" w:rsidRDefault="007E5479" w:rsidP="00250FCB"/>
        </w:tc>
        <w:tc>
          <w:tcPr>
            <w:tcW w:w="2880" w:type="dxa"/>
            <w:shd w:val="clear" w:color="auto" w:fill="E2EFD9" w:themeFill="accent6" w:themeFillTint="33"/>
          </w:tcPr>
          <w:p w14:paraId="382AF122" w14:textId="77777777" w:rsidR="007E5479" w:rsidRDefault="007E5479" w:rsidP="00250FCB"/>
        </w:tc>
        <w:tc>
          <w:tcPr>
            <w:tcW w:w="2430" w:type="dxa"/>
            <w:shd w:val="clear" w:color="auto" w:fill="E2EFD9" w:themeFill="accent6" w:themeFillTint="33"/>
          </w:tcPr>
          <w:p w14:paraId="62717646" w14:textId="77777777" w:rsidR="007E5479" w:rsidRDefault="007E5479" w:rsidP="00250FCB"/>
        </w:tc>
        <w:tc>
          <w:tcPr>
            <w:tcW w:w="1530" w:type="dxa"/>
            <w:shd w:val="clear" w:color="auto" w:fill="E2EFD9" w:themeFill="accent6" w:themeFillTint="33"/>
          </w:tcPr>
          <w:p w14:paraId="35D33BDD" w14:textId="77777777" w:rsidR="007E5479" w:rsidRDefault="007E5479" w:rsidP="00250FCB"/>
        </w:tc>
      </w:tr>
    </w:tbl>
    <w:p w14:paraId="200F60C9" w14:textId="77777777" w:rsidR="00FE7EC0" w:rsidRDefault="00FE7EC0" w:rsidP="00FE7EC0"/>
    <w:p w14:paraId="0AABC187" w14:textId="77777777" w:rsidR="00AF5F59" w:rsidRDefault="00AF5F59" w:rsidP="00AF5F59"/>
    <w:p w14:paraId="1F4A3563" w14:textId="77777777" w:rsidR="00AF5F59" w:rsidRDefault="00AF5F59" w:rsidP="00AF5F59"/>
    <w:p w14:paraId="5CF338BD" w14:textId="77777777" w:rsidR="00736F9D" w:rsidRDefault="00736F9D" w:rsidP="00AF5F59"/>
    <w:p w14:paraId="69E8E8CA" w14:textId="77777777" w:rsidR="00736F9D" w:rsidRDefault="00736F9D" w:rsidP="00AF5F59"/>
    <w:p w14:paraId="169923B0" w14:textId="77777777" w:rsidR="00736F9D" w:rsidRDefault="00736F9D" w:rsidP="00AF5F59"/>
    <w:p w14:paraId="31283FAE" w14:textId="77777777" w:rsidR="00736F9D" w:rsidRDefault="00736F9D" w:rsidP="00AF5F59"/>
    <w:p w14:paraId="0B7282F5" w14:textId="77777777" w:rsidR="00736F9D" w:rsidRDefault="00736F9D" w:rsidP="00AF5F59"/>
    <w:p w14:paraId="54C26A99" w14:textId="77777777" w:rsidR="00736F9D" w:rsidRDefault="00736F9D" w:rsidP="00AF5F59"/>
    <w:p w14:paraId="7439A720" w14:textId="77777777" w:rsidR="00736F9D" w:rsidRDefault="00736F9D" w:rsidP="00AF5F59"/>
    <w:p w14:paraId="069F0DB8" w14:textId="77777777" w:rsidR="00250FCB" w:rsidRDefault="00250FCB" w:rsidP="00AF5F59"/>
    <w:p w14:paraId="08AA411D" w14:textId="77777777" w:rsidR="00C86631" w:rsidRDefault="00C86631" w:rsidP="001C1042">
      <w:pPr>
        <w:ind w:left="810"/>
        <w:rPr>
          <w:sz w:val="24"/>
          <w:szCs w:val="24"/>
        </w:rPr>
      </w:pPr>
    </w:p>
    <w:p w14:paraId="70E075C8" w14:textId="0296915A" w:rsidR="00250FCB" w:rsidRDefault="00531935" w:rsidP="001C1042">
      <w:pPr>
        <w:ind w:left="810"/>
        <w:rPr>
          <w:sz w:val="24"/>
          <w:szCs w:val="24"/>
        </w:rPr>
        <w:sectPr w:rsidR="00250FCB" w:rsidSect="00250FCB">
          <w:pgSz w:w="15840" w:h="12240" w:orient="landscape"/>
          <w:pgMar w:top="1080" w:right="720" w:bottom="432" w:left="720" w:header="720" w:footer="720" w:gutter="0"/>
          <w:cols w:space="720"/>
          <w:docGrid w:linePitch="360"/>
        </w:sectPr>
      </w:pPr>
      <w:r>
        <w:rPr>
          <w:sz w:val="24"/>
          <w:szCs w:val="24"/>
        </w:rPr>
        <w:t>*</w:t>
      </w:r>
      <w:r w:rsidR="001C1042" w:rsidRPr="00250FCB">
        <w:rPr>
          <w:rFonts w:cstheme="minorHAnsi"/>
          <w:sz w:val="24"/>
          <w:szCs w:val="24"/>
        </w:rPr>
        <w:t xml:space="preserve">Template provided by </w:t>
      </w:r>
      <w:r w:rsidR="00250FCB" w:rsidRPr="00250FCB">
        <w:rPr>
          <w:rFonts w:cstheme="minorHAnsi"/>
          <w:sz w:val="24"/>
          <w:szCs w:val="24"/>
        </w:rPr>
        <w:t>Metro Health University of Michigan Health</w:t>
      </w:r>
      <w:r w:rsidR="007D0EF5">
        <w:rPr>
          <w:rFonts w:cstheme="minorHAnsi"/>
          <w:sz w:val="24"/>
          <w:szCs w:val="24"/>
        </w:rPr>
        <w:t xml:space="preserve"> West </w:t>
      </w:r>
      <w:r w:rsidR="00E5594D">
        <w:rPr>
          <w:rFonts w:cstheme="minorHAnsi"/>
          <w:sz w:val="24"/>
          <w:szCs w:val="24"/>
        </w:rPr>
        <w:t>Approved Provider Unit, 2022</w:t>
      </w:r>
      <w:r w:rsidR="005211BE">
        <w:rPr>
          <w:rFonts w:cstheme="minorHAnsi"/>
          <w:sz w:val="24"/>
          <w:szCs w:val="24"/>
        </w:rPr>
        <w:t>.</w:t>
      </w:r>
      <w:r w:rsidR="0086034E">
        <w:rPr>
          <w:rFonts w:cstheme="minorHAnsi"/>
          <w:sz w:val="24"/>
          <w:szCs w:val="24"/>
        </w:rPr>
        <w:t xml:space="preserve"> Lisa </w:t>
      </w:r>
      <w:r w:rsidR="0033292A">
        <w:rPr>
          <w:rFonts w:cstheme="minorHAnsi"/>
          <w:sz w:val="24"/>
          <w:szCs w:val="24"/>
        </w:rPr>
        <w:t xml:space="preserve">Dewhurst-Walker, PNP. </w:t>
      </w:r>
      <w:r w:rsidR="00250FCB">
        <w:rPr>
          <w:rFonts w:ascii="Tahoma" w:hAnsi="Tahoma" w:cs="Tahoma"/>
          <w:sz w:val="20"/>
          <w:szCs w:val="20"/>
        </w:rPr>
        <w:br/>
      </w:r>
    </w:p>
    <w:p w14:paraId="3B4C98F4" w14:textId="77777777" w:rsidR="001C1042" w:rsidRDefault="001C1042" w:rsidP="00AF5F59"/>
    <w:p w14:paraId="7F506F0C" w14:textId="692404A2" w:rsidR="00736F9D" w:rsidRPr="007E5AC3" w:rsidRDefault="00736F9D" w:rsidP="00736F9D">
      <w:pPr>
        <w:jc w:val="center"/>
        <w:rPr>
          <w:b/>
          <w:bCs/>
          <w:color w:val="0070C0"/>
          <w:sz w:val="32"/>
          <w:szCs w:val="32"/>
        </w:rPr>
      </w:pPr>
      <w:r w:rsidRPr="007E5AC3">
        <w:rPr>
          <w:b/>
          <w:bCs/>
          <w:color w:val="0070C0"/>
          <w:sz w:val="32"/>
          <w:szCs w:val="32"/>
        </w:rPr>
        <w:t xml:space="preserve">APU Self-Evaluation – Process Tracking &amp; Documentation (Form </w:t>
      </w:r>
      <w:proofErr w:type="gramStart"/>
      <w:r>
        <w:rPr>
          <w:b/>
          <w:bCs/>
          <w:color w:val="0070C0"/>
          <w:sz w:val="32"/>
          <w:szCs w:val="32"/>
        </w:rPr>
        <w:t>3</w:t>
      </w:r>
      <w:r w:rsidRPr="007E5AC3">
        <w:rPr>
          <w:b/>
          <w:bCs/>
          <w:color w:val="0070C0"/>
          <w:sz w:val="32"/>
          <w:szCs w:val="32"/>
        </w:rPr>
        <w:t>)</w:t>
      </w:r>
      <w:r w:rsidR="00531935">
        <w:rPr>
          <w:b/>
          <w:bCs/>
          <w:color w:val="0070C0"/>
          <w:sz w:val="32"/>
          <w:szCs w:val="32"/>
        </w:rPr>
        <w:t>*</w:t>
      </w:r>
      <w:proofErr w:type="gramEnd"/>
      <w:r w:rsidRPr="007E5AC3">
        <w:rPr>
          <w:b/>
          <w:bCs/>
          <w:color w:val="0070C0"/>
          <w:sz w:val="32"/>
          <w:szCs w:val="32"/>
        </w:rPr>
        <w:t xml:space="preserve"> </w:t>
      </w:r>
    </w:p>
    <w:p w14:paraId="4BC11D17" w14:textId="77777777" w:rsidR="00736F9D" w:rsidRDefault="00736F9D" w:rsidP="00736F9D">
      <w:pPr>
        <w:jc w:val="center"/>
      </w:pPr>
    </w:p>
    <w:p w14:paraId="4A85CD67" w14:textId="55C8C5C9" w:rsidR="00736F9D" w:rsidRDefault="00736F9D" w:rsidP="00736F9D">
      <w:pPr>
        <w:jc w:val="center"/>
        <w:rPr>
          <w:b/>
          <w:bCs/>
        </w:rPr>
      </w:pPr>
      <w:r w:rsidRPr="00410BF5">
        <w:rPr>
          <w:b/>
          <w:bCs/>
        </w:rPr>
        <w:t>Outcome Measures Related to Structure/Process Improvements</w:t>
      </w:r>
      <w:r>
        <w:rPr>
          <w:b/>
          <w:bCs/>
        </w:rPr>
        <w:t xml:space="preserve"> – Sample Documentation </w:t>
      </w:r>
      <w:r w:rsidR="00FF7FCF">
        <w:rPr>
          <w:b/>
          <w:bCs/>
        </w:rPr>
        <w:t xml:space="preserve">Form </w:t>
      </w:r>
    </w:p>
    <w:p w14:paraId="6056D881" w14:textId="77777777" w:rsidR="00736F9D" w:rsidRDefault="00736F9D" w:rsidP="00736F9D">
      <w:pPr>
        <w:jc w:val="center"/>
        <w:rPr>
          <w:b/>
          <w:bCs/>
        </w:rPr>
      </w:pPr>
    </w:p>
    <w:tbl>
      <w:tblPr>
        <w:tblW w:w="14755" w:type="dxa"/>
        <w:tblInd w:w="-185" w:type="dxa"/>
        <w:tblLook w:val="04A0" w:firstRow="1" w:lastRow="0" w:firstColumn="1" w:lastColumn="0" w:noHBand="0" w:noVBand="1"/>
      </w:tblPr>
      <w:tblGrid>
        <w:gridCol w:w="1568"/>
        <w:gridCol w:w="1893"/>
        <w:gridCol w:w="2070"/>
        <w:gridCol w:w="1620"/>
        <w:gridCol w:w="2070"/>
        <w:gridCol w:w="2070"/>
        <w:gridCol w:w="1890"/>
        <w:gridCol w:w="1574"/>
      </w:tblGrid>
      <w:tr w:rsidR="00AE0B61" w:rsidRPr="00687F8A" w14:paraId="18D8433B" w14:textId="7038BBDC" w:rsidTr="00E335EA">
        <w:trPr>
          <w:trHeight w:val="63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6BEB" w14:textId="77777777" w:rsidR="00AE0B61" w:rsidRPr="00687F8A" w:rsidRDefault="00AE0B61" w:rsidP="00687F8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7F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NUMBER/ TYPE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F750A22" w14:textId="1A7668F3" w:rsidR="00AE0B61" w:rsidRPr="00687F8A" w:rsidRDefault="00FF7FCF" w:rsidP="00687F8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OVERARCHING APU </w:t>
            </w:r>
            <w:r w:rsidR="00AE0B61" w:rsidRPr="00687F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GOAL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AC8B" w14:textId="77777777" w:rsidR="00AE0B61" w:rsidRPr="00687F8A" w:rsidRDefault="00AE0B61" w:rsidP="00687F8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7F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STRATEGIES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2372" w14:textId="77777777" w:rsidR="00AE0B61" w:rsidRPr="00687F8A" w:rsidRDefault="00AE0B61" w:rsidP="00687F8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7F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RESOURCES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82D0" w14:textId="77777777" w:rsidR="00AE0B61" w:rsidRPr="00687F8A" w:rsidRDefault="00AE0B61" w:rsidP="00687F8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7F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CHALLENGES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3A74" w14:textId="77777777" w:rsidR="00AE0B61" w:rsidRPr="00687F8A" w:rsidRDefault="00AE0B61" w:rsidP="00687F8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7F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TIMELINE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1F06CA1" w14:textId="5C2E4140" w:rsidR="00AE0B61" w:rsidRPr="00687F8A" w:rsidRDefault="00FF7FCF" w:rsidP="00687F8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QUALITY </w:t>
            </w:r>
            <w:r w:rsidR="00AE0B61" w:rsidRPr="00687F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OUTCOME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B8BC87A" w14:textId="5B9C7BE6" w:rsidR="00AE0B61" w:rsidRPr="00687F8A" w:rsidRDefault="00AE0B61" w:rsidP="00AE0B6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TRACKING</w:t>
            </w:r>
          </w:p>
        </w:tc>
      </w:tr>
      <w:tr w:rsidR="00AE0B61" w:rsidRPr="00687F8A" w14:paraId="0F252C75" w14:textId="77777777" w:rsidTr="00250FCB">
        <w:trPr>
          <w:trHeight w:val="63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8B8B" w14:textId="77777777" w:rsidR="00E335EA" w:rsidRDefault="00E335EA" w:rsidP="00687F8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3A439388" w14:textId="77777777" w:rsidR="001C1042" w:rsidRDefault="001C1042" w:rsidP="00687F8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36C65FD2" w14:textId="77777777" w:rsidR="00E335EA" w:rsidRDefault="00E335EA" w:rsidP="00687F8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7ABD2D60" w14:textId="1D393581" w:rsidR="00AE0B61" w:rsidRDefault="00E335EA" w:rsidP="00687F8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  <w:p w14:paraId="7B635277" w14:textId="77777777" w:rsidR="00E335EA" w:rsidRDefault="00E335EA" w:rsidP="00687F8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Operational</w:t>
            </w:r>
          </w:p>
          <w:p w14:paraId="3CFD6FBB" w14:textId="77777777" w:rsidR="001C1042" w:rsidRDefault="001C1042" w:rsidP="00687F8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56100A00" w14:textId="77777777" w:rsidR="001C1042" w:rsidRDefault="001C1042" w:rsidP="00687F8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697D392A" w14:textId="77777777" w:rsidR="00E335EA" w:rsidRDefault="00E335EA" w:rsidP="00687F8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37EB7E31" w14:textId="77777777" w:rsidR="00E335EA" w:rsidRDefault="00E335EA" w:rsidP="00687F8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0D7801F7" w14:textId="2074B25E" w:rsidR="00AA3334" w:rsidRPr="00687F8A" w:rsidRDefault="00AA3334" w:rsidP="00687F8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</w:tcPr>
          <w:p w14:paraId="4FF02510" w14:textId="33455AD5" w:rsidR="00E335EA" w:rsidRPr="00687F8A" w:rsidRDefault="00E335EA" w:rsidP="00250F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AC9D4" w14:textId="77777777" w:rsidR="00AE0B61" w:rsidRPr="00687F8A" w:rsidRDefault="00AE0B61" w:rsidP="00250F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D9CE2" w14:textId="77777777" w:rsidR="00AE0B61" w:rsidRPr="00687F8A" w:rsidRDefault="00AE0B61" w:rsidP="00250F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88641" w14:textId="77777777" w:rsidR="00AE0B61" w:rsidRPr="00687F8A" w:rsidRDefault="00AE0B61" w:rsidP="00250F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6AFD" w14:textId="77777777" w:rsidR="00AE0B61" w:rsidRPr="00687F8A" w:rsidRDefault="00AE0B61" w:rsidP="00250F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</w:tcPr>
          <w:p w14:paraId="005C6406" w14:textId="77777777" w:rsidR="00AE0B61" w:rsidRPr="00687F8A" w:rsidRDefault="00AE0B61" w:rsidP="00250F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167461" w14:textId="77777777" w:rsidR="00AE0B61" w:rsidRDefault="00AE0B61" w:rsidP="00E335E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3D28736F" w14:textId="4F461E86" w:rsidR="00E335EA" w:rsidRDefault="00000000" w:rsidP="00E335E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id w:val="-83777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35EA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C10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Met</w:t>
            </w:r>
          </w:p>
          <w:p w14:paraId="05D73D0B" w14:textId="77777777" w:rsidR="00E335EA" w:rsidRDefault="00E335EA" w:rsidP="00E335E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41F57D76" w14:textId="534079F8" w:rsidR="00AA3334" w:rsidRDefault="00000000" w:rsidP="001C1042">
            <w:pPr>
              <w:spacing w:line="240" w:lineRule="auto"/>
              <w:ind w:left="301" w:hanging="30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id w:val="-148206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334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C10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Partially Met</w:t>
            </w:r>
          </w:p>
          <w:p w14:paraId="06A98F28" w14:textId="77777777" w:rsidR="00E335EA" w:rsidRDefault="00E335EA" w:rsidP="00E335E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7375F42C" w14:textId="483B2968" w:rsidR="00AA3334" w:rsidRDefault="00000000" w:rsidP="001C1042">
            <w:pPr>
              <w:spacing w:line="240" w:lineRule="auto"/>
              <w:ind w:left="211" w:hanging="21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id w:val="125070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334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33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C10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Not Met (Explain): </w:t>
            </w:r>
          </w:p>
        </w:tc>
      </w:tr>
      <w:tr w:rsidR="00AE0B61" w:rsidRPr="00687F8A" w14:paraId="5A92CB02" w14:textId="77777777" w:rsidTr="00250FCB">
        <w:trPr>
          <w:trHeight w:val="63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E4C1" w14:textId="77777777" w:rsidR="00E335EA" w:rsidRDefault="00E335EA" w:rsidP="00687F8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34CAD932" w14:textId="77777777" w:rsidR="001C1042" w:rsidRDefault="001C1042" w:rsidP="00687F8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1419C41B" w14:textId="77777777" w:rsidR="001C1042" w:rsidRDefault="001C1042" w:rsidP="00687F8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42D11BEC" w14:textId="65B3AEA5" w:rsidR="00AE0B61" w:rsidRDefault="00E335EA" w:rsidP="00687F8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  <w:p w14:paraId="2AC97DB3" w14:textId="34DAFFB3" w:rsidR="00077C6A" w:rsidRDefault="00E335EA" w:rsidP="00E335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Nursing Professional Development</w:t>
            </w:r>
          </w:p>
          <w:p w14:paraId="3643E4F7" w14:textId="77777777" w:rsidR="00E335EA" w:rsidRDefault="00E335EA" w:rsidP="00E335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6DA9B359" w14:textId="77777777" w:rsidR="00E335EA" w:rsidRDefault="00E335EA" w:rsidP="00E335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3281BCE4" w14:textId="77777777" w:rsidR="00250FCB" w:rsidRDefault="00250FCB" w:rsidP="00E335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6F9F5365" w14:textId="7E03AA50" w:rsidR="00AA3334" w:rsidRPr="00687F8A" w:rsidRDefault="00AA3334" w:rsidP="00E335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</w:tcPr>
          <w:p w14:paraId="4E4F458C" w14:textId="77777777" w:rsidR="00AE0B61" w:rsidRPr="00687F8A" w:rsidRDefault="00AE0B61" w:rsidP="00250F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BEF70" w14:textId="77777777" w:rsidR="00AE0B61" w:rsidRPr="00687F8A" w:rsidRDefault="00AE0B61" w:rsidP="00250F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D84E2" w14:textId="77777777" w:rsidR="00AE0B61" w:rsidRPr="00687F8A" w:rsidRDefault="00AE0B61" w:rsidP="00250F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FD335" w14:textId="77777777" w:rsidR="00AE0B61" w:rsidRPr="00687F8A" w:rsidRDefault="00AE0B61" w:rsidP="00250F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64A88" w14:textId="77777777" w:rsidR="00AE0B61" w:rsidRPr="00687F8A" w:rsidRDefault="00AE0B61" w:rsidP="00250F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</w:tcPr>
          <w:p w14:paraId="152618AD" w14:textId="77777777" w:rsidR="00AE0B61" w:rsidRPr="00687F8A" w:rsidRDefault="00AE0B61" w:rsidP="00250F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5A012C" w14:textId="77777777" w:rsidR="001C1042" w:rsidRDefault="001C1042" w:rsidP="001C104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6FEBCD79" w14:textId="77777777" w:rsidR="001C1042" w:rsidRDefault="00000000" w:rsidP="001C104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id w:val="105905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042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C10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Met</w:t>
            </w:r>
          </w:p>
          <w:p w14:paraId="443688A7" w14:textId="77777777" w:rsidR="001C1042" w:rsidRDefault="001C1042" w:rsidP="001C104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7B254582" w14:textId="77777777" w:rsidR="001C1042" w:rsidRDefault="00000000" w:rsidP="001C1042">
            <w:pPr>
              <w:spacing w:line="240" w:lineRule="auto"/>
              <w:ind w:left="301" w:hanging="30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id w:val="210746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042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C10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Partially Met</w:t>
            </w:r>
          </w:p>
          <w:p w14:paraId="5FE87A12" w14:textId="77777777" w:rsidR="001C1042" w:rsidRDefault="001C1042" w:rsidP="001C104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718D7372" w14:textId="749FE977" w:rsidR="00AE0B61" w:rsidRDefault="00000000" w:rsidP="001C1042">
            <w:pPr>
              <w:spacing w:line="240" w:lineRule="auto"/>
              <w:ind w:left="211" w:hanging="21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id w:val="31152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042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C10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Not Met (Explain):</w:t>
            </w:r>
          </w:p>
        </w:tc>
      </w:tr>
    </w:tbl>
    <w:p w14:paraId="31DA2591" w14:textId="77777777" w:rsidR="00AE0B61" w:rsidRDefault="00AE0B61"/>
    <w:p w14:paraId="05023720" w14:textId="77777777" w:rsidR="00AE0B61" w:rsidRDefault="00AE0B61"/>
    <w:p w14:paraId="1D38BEE1" w14:textId="310D1921" w:rsidR="0025109D" w:rsidRDefault="00531935" w:rsidP="00531935">
      <w:pPr>
        <w:ind w:left="-180"/>
        <w:rPr>
          <w:sz w:val="24"/>
          <w:szCs w:val="24"/>
        </w:rPr>
      </w:pPr>
      <w:r>
        <w:rPr>
          <w:sz w:val="24"/>
          <w:szCs w:val="24"/>
        </w:rPr>
        <w:t>*</w:t>
      </w:r>
      <w:r w:rsidRPr="00531935">
        <w:rPr>
          <w:sz w:val="24"/>
          <w:szCs w:val="24"/>
        </w:rPr>
        <w:t>Template Provided by McLaren Northern Michigan Approved Provider Unit, 2023</w:t>
      </w:r>
      <w:r w:rsidR="007E08D1">
        <w:rPr>
          <w:sz w:val="24"/>
          <w:szCs w:val="24"/>
        </w:rPr>
        <w:t>.</w:t>
      </w:r>
      <w:r w:rsidR="005211BE">
        <w:rPr>
          <w:sz w:val="24"/>
          <w:szCs w:val="24"/>
        </w:rPr>
        <w:t xml:space="preserve"> </w:t>
      </w:r>
      <w:r w:rsidR="0086034E">
        <w:rPr>
          <w:sz w:val="24"/>
          <w:szCs w:val="24"/>
        </w:rPr>
        <w:t xml:space="preserve">Rene </w:t>
      </w:r>
      <w:proofErr w:type="spellStart"/>
      <w:r w:rsidR="0086034E">
        <w:rPr>
          <w:sz w:val="24"/>
          <w:szCs w:val="24"/>
        </w:rPr>
        <w:t>Bieganowski</w:t>
      </w:r>
      <w:proofErr w:type="spellEnd"/>
      <w:r w:rsidR="0086034E">
        <w:rPr>
          <w:sz w:val="24"/>
          <w:szCs w:val="24"/>
        </w:rPr>
        <w:t xml:space="preserve">, PNP. </w:t>
      </w:r>
    </w:p>
    <w:p w14:paraId="69F2A4CC" w14:textId="77777777" w:rsidR="0025109D" w:rsidRDefault="0025109D" w:rsidP="00531935">
      <w:pPr>
        <w:ind w:left="-180"/>
        <w:rPr>
          <w:sz w:val="24"/>
          <w:szCs w:val="24"/>
        </w:rPr>
        <w:sectPr w:rsidR="0025109D" w:rsidSect="00250FCB">
          <w:pgSz w:w="15840" w:h="12240" w:orient="landscape"/>
          <w:pgMar w:top="1080" w:right="720" w:bottom="432" w:left="720" w:header="720" w:footer="720" w:gutter="0"/>
          <w:cols w:space="720"/>
          <w:docGrid w:linePitch="360"/>
        </w:sectPr>
      </w:pPr>
    </w:p>
    <w:p w14:paraId="01FEFD85" w14:textId="77777777" w:rsidR="008D6BE3" w:rsidRDefault="008D6BE3" w:rsidP="0025109D">
      <w:pPr>
        <w:jc w:val="center"/>
        <w:rPr>
          <w:b/>
          <w:bCs/>
          <w:color w:val="0070C0"/>
          <w:sz w:val="32"/>
          <w:szCs w:val="32"/>
        </w:rPr>
      </w:pPr>
    </w:p>
    <w:p w14:paraId="0C0BAC09" w14:textId="00ACD89F" w:rsidR="0025109D" w:rsidRPr="007E5AC3" w:rsidRDefault="0025109D" w:rsidP="0025109D">
      <w:pPr>
        <w:jc w:val="center"/>
        <w:rPr>
          <w:b/>
          <w:bCs/>
          <w:color w:val="0070C0"/>
          <w:sz w:val="32"/>
          <w:szCs w:val="32"/>
        </w:rPr>
      </w:pPr>
      <w:r w:rsidRPr="007E5AC3">
        <w:rPr>
          <w:b/>
          <w:bCs/>
          <w:color w:val="0070C0"/>
          <w:sz w:val="32"/>
          <w:szCs w:val="32"/>
        </w:rPr>
        <w:t xml:space="preserve">APU Self-Evaluation – Process Tracking &amp; Documentation (Form </w:t>
      </w:r>
      <w:proofErr w:type="gramStart"/>
      <w:r>
        <w:rPr>
          <w:b/>
          <w:bCs/>
          <w:color w:val="0070C0"/>
          <w:sz w:val="32"/>
          <w:szCs w:val="32"/>
        </w:rPr>
        <w:t>4</w:t>
      </w:r>
      <w:r w:rsidRPr="007E5AC3">
        <w:rPr>
          <w:b/>
          <w:bCs/>
          <w:color w:val="0070C0"/>
          <w:sz w:val="32"/>
          <w:szCs w:val="32"/>
        </w:rPr>
        <w:t>)</w:t>
      </w:r>
      <w:r>
        <w:rPr>
          <w:b/>
          <w:bCs/>
          <w:color w:val="0070C0"/>
          <w:sz w:val="32"/>
          <w:szCs w:val="32"/>
        </w:rPr>
        <w:t>*</w:t>
      </w:r>
      <w:proofErr w:type="gramEnd"/>
      <w:r w:rsidRPr="007E5AC3">
        <w:rPr>
          <w:b/>
          <w:bCs/>
          <w:color w:val="0070C0"/>
          <w:sz w:val="32"/>
          <w:szCs w:val="32"/>
        </w:rPr>
        <w:t xml:space="preserve"> </w:t>
      </w:r>
    </w:p>
    <w:p w14:paraId="4261B0F9" w14:textId="77777777" w:rsidR="0025109D" w:rsidRPr="00531935" w:rsidRDefault="0025109D" w:rsidP="00531935">
      <w:pPr>
        <w:ind w:left="-180"/>
        <w:rPr>
          <w:sz w:val="24"/>
          <w:szCs w:val="24"/>
        </w:rPr>
      </w:pPr>
    </w:p>
    <w:p w14:paraId="5F995CE1" w14:textId="391DE7E8" w:rsidR="0025109D" w:rsidRPr="00004DF1" w:rsidRDefault="0025109D" w:rsidP="0025109D">
      <w:pPr>
        <w:spacing w:after="160"/>
        <w:jc w:val="center"/>
        <w:rPr>
          <w:rFonts w:ascii="Calibri" w:eastAsia="Calibri" w:hAnsi="Calibri" w:cs="Times New Roman"/>
          <w:b/>
          <w:bCs/>
        </w:rPr>
      </w:pPr>
      <w:r w:rsidRPr="00004DF1">
        <w:rPr>
          <w:rFonts w:ascii="Calibri" w:eastAsia="Calibri" w:hAnsi="Calibri" w:cs="Times New Roman"/>
          <w:b/>
          <w:bCs/>
        </w:rPr>
        <w:t>Self-Evaluation of Approved Provider Unit</w:t>
      </w:r>
    </w:p>
    <w:p w14:paraId="4EC859ED" w14:textId="4EE6B3C0" w:rsidR="0025109D" w:rsidRPr="00004DF1" w:rsidRDefault="0025109D" w:rsidP="0025109D">
      <w:pPr>
        <w:spacing w:after="160"/>
        <w:rPr>
          <w:rFonts w:ascii="Calibri" w:eastAsia="Calibri" w:hAnsi="Calibri" w:cs="Times New Roman"/>
        </w:rPr>
      </w:pPr>
      <w:r w:rsidRPr="00004DF1">
        <w:rPr>
          <w:rFonts w:ascii="Calibri" w:eastAsia="Calibri" w:hAnsi="Calibri" w:cs="Times New Roman"/>
          <w:b/>
          <w:bCs/>
        </w:rPr>
        <w:t xml:space="preserve">    Frequency</w:t>
      </w:r>
      <w:r w:rsidRPr="00004DF1">
        <w:rPr>
          <w:rFonts w:ascii="Calibri" w:eastAsia="Calibri" w:hAnsi="Calibri" w:cs="Times New Roman"/>
        </w:rPr>
        <w:t xml:space="preserve">: During quarterly Provider Unit meetings                                     </w:t>
      </w:r>
    </w:p>
    <w:p w14:paraId="53B1C85D" w14:textId="16CCEDB8" w:rsidR="0025109D" w:rsidRPr="0025109D" w:rsidRDefault="0025109D" w:rsidP="0025109D">
      <w:pPr>
        <w:spacing w:after="160"/>
        <w:ind w:left="180"/>
        <w:rPr>
          <w:rFonts w:ascii="Calibri" w:eastAsia="Calibri" w:hAnsi="Calibri" w:cs="Times New Roman"/>
        </w:rPr>
      </w:pPr>
      <w:r w:rsidRPr="00004DF1">
        <w:rPr>
          <w:rFonts w:ascii="Calibri" w:eastAsia="Calibri" w:hAnsi="Calibri" w:cs="Times New Roman"/>
          <w:b/>
          <w:bCs/>
        </w:rPr>
        <w:t>Participants:</w:t>
      </w:r>
      <w:r w:rsidRPr="00004DF1">
        <w:rPr>
          <w:rFonts w:ascii="Calibri" w:eastAsia="Calibri" w:hAnsi="Calibri" w:cs="Times New Roman"/>
        </w:rPr>
        <w:t xml:space="preserve"> Nurse Planners within the APU</w:t>
      </w:r>
    </w:p>
    <w:p w14:paraId="66607EF6" w14:textId="4BEB7CB7" w:rsidR="0025109D" w:rsidRPr="0025109D" w:rsidRDefault="0025109D" w:rsidP="0025109D">
      <w:pPr>
        <w:spacing w:before="240" w:after="160"/>
        <w:jc w:val="center"/>
        <w:rPr>
          <w:rFonts w:ascii="Calibri" w:eastAsia="Calibri" w:hAnsi="Calibri" w:cs="Times New Roman"/>
          <w:b/>
          <w:bCs/>
        </w:rPr>
      </w:pPr>
      <w:r w:rsidRPr="0025109D">
        <w:rPr>
          <w:rFonts w:ascii="Calibri" w:eastAsia="Calibri" w:hAnsi="Calibri" w:cs="Times New Roman"/>
          <w:b/>
          <w:bCs/>
        </w:rPr>
        <w:t>Structure/Process of Provider Unit:</w:t>
      </w:r>
    </w:p>
    <w:p w14:paraId="1EF381C7" w14:textId="1308FCCD" w:rsidR="0025109D" w:rsidRPr="0025109D" w:rsidRDefault="0025109D" w:rsidP="0025109D">
      <w:pPr>
        <w:spacing w:after="160"/>
        <w:ind w:left="630" w:hanging="180"/>
        <w:rPr>
          <w:rFonts w:ascii="Calibri" w:eastAsia="Calibri" w:hAnsi="Calibri" w:cs="Times New Roman"/>
          <w:b/>
          <w:bCs/>
        </w:rPr>
      </w:pPr>
      <w:r w:rsidRPr="0025109D">
        <w:rPr>
          <w:rFonts w:ascii="Calibri" w:eastAsia="Calibri" w:hAnsi="Calibri" w:cs="Calibri"/>
        </w:rPr>
        <w:t>□</w:t>
      </w:r>
      <w:r w:rsidRPr="0025109D">
        <w:rPr>
          <w:rFonts w:ascii="Calibri" w:eastAsia="Calibri" w:hAnsi="Calibri" w:cs="Times New Roman"/>
        </w:rPr>
        <w:t xml:space="preserve"> Human Resources: </w:t>
      </w:r>
      <w:r w:rsidRPr="00937B62">
        <w:rPr>
          <w:rFonts w:ascii="Calibri" w:eastAsia="Calibri" w:hAnsi="Calibri" w:cs="Times New Roman"/>
        </w:rPr>
        <w:t xml:space="preserve">Number of Nurse Planners </w:t>
      </w:r>
      <w:r w:rsidR="00937B62" w:rsidRPr="00937B62">
        <w:rPr>
          <w:rFonts w:ascii="Calibri" w:eastAsia="Calibri" w:hAnsi="Calibri" w:cs="Times New Roman"/>
        </w:rPr>
        <w:t xml:space="preserve">(NPs) </w:t>
      </w:r>
      <w:r w:rsidRPr="00937B62">
        <w:rPr>
          <w:rFonts w:ascii="Calibri" w:eastAsia="Calibri" w:hAnsi="Calibri" w:cs="Times New Roman"/>
        </w:rPr>
        <w:t>sufficient to meet the needs of the APU and identified P</w:t>
      </w:r>
      <w:r w:rsidR="00937B62" w:rsidRPr="00937B62">
        <w:rPr>
          <w:rFonts w:ascii="Calibri" w:eastAsia="Calibri" w:hAnsi="Calibri" w:cs="Times New Roman"/>
        </w:rPr>
        <w:t xml:space="preserve">rofessional </w:t>
      </w:r>
      <w:r w:rsidRPr="00937B62">
        <w:rPr>
          <w:rFonts w:ascii="Calibri" w:eastAsia="Calibri" w:hAnsi="Calibri" w:cs="Times New Roman"/>
        </w:rPr>
        <w:t>P</w:t>
      </w:r>
      <w:r w:rsidR="00937B62" w:rsidRPr="00937B62">
        <w:rPr>
          <w:rFonts w:ascii="Calibri" w:eastAsia="Calibri" w:hAnsi="Calibri" w:cs="Times New Roman"/>
        </w:rPr>
        <w:t xml:space="preserve">ractice </w:t>
      </w:r>
      <w:r w:rsidRPr="00937B62">
        <w:rPr>
          <w:rFonts w:ascii="Calibri" w:eastAsia="Calibri" w:hAnsi="Calibri" w:cs="Times New Roman"/>
        </w:rPr>
        <w:t>G</w:t>
      </w:r>
      <w:r w:rsidR="00937B62" w:rsidRPr="00937B62">
        <w:rPr>
          <w:rFonts w:ascii="Calibri" w:eastAsia="Calibri" w:hAnsi="Calibri" w:cs="Times New Roman"/>
        </w:rPr>
        <w:t>aps (PPGs)</w:t>
      </w:r>
      <w:r w:rsidRPr="00937B62">
        <w:rPr>
          <w:rFonts w:ascii="Calibri" w:eastAsia="Calibri" w:hAnsi="Calibri" w:cs="Times New Roman"/>
        </w:rPr>
        <w:t>?</w:t>
      </w:r>
    </w:p>
    <w:p w14:paraId="7EC68409" w14:textId="77777777" w:rsidR="0025109D" w:rsidRPr="0025109D" w:rsidRDefault="0025109D" w:rsidP="0025109D">
      <w:pPr>
        <w:spacing w:after="160"/>
        <w:ind w:left="450"/>
        <w:rPr>
          <w:rFonts w:ascii="Calibri" w:eastAsia="Calibri" w:hAnsi="Calibri" w:cs="Times New Roman"/>
        </w:rPr>
      </w:pPr>
      <w:r w:rsidRPr="0025109D">
        <w:rPr>
          <w:rFonts w:ascii="Calibri" w:eastAsia="Calibri" w:hAnsi="Calibri" w:cs="Calibri"/>
          <w:b/>
          <w:bCs/>
        </w:rPr>
        <w:t>□</w:t>
      </w:r>
      <w:r w:rsidRPr="0025109D">
        <w:rPr>
          <w:rFonts w:ascii="Calibri" w:eastAsia="Calibri" w:hAnsi="Calibri" w:cs="Times New Roman"/>
          <w:b/>
          <w:bCs/>
        </w:rPr>
        <w:t xml:space="preserve"> </w:t>
      </w:r>
      <w:r w:rsidRPr="0025109D">
        <w:rPr>
          <w:rFonts w:ascii="Calibri" w:eastAsia="Calibri" w:hAnsi="Calibri" w:cs="Times New Roman"/>
        </w:rPr>
        <w:t>Financial support needs? (i.e., funds for technology to provide offerings, honorariums, etc.).</w:t>
      </w:r>
    </w:p>
    <w:p w14:paraId="20C437D2" w14:textId="77777777" w:rsidR="0025109D" w:rsidRPr="0025109D" w:rsidRDefault="0025109D" w:rsidP="0025109D">
      <w:pPr>
        <w:spacing w:after="160"/>
        <w:ind w:left="450"/>
        <w:rPr>
          <w:rFonts w:ascii="Calibri" w:eastAsia="Calibri" w:hAnsi="Calibri" w:cs="Times New Roman"/>
        </w:rPr>
      </w:pPr>
      <w:r w:rsidRPr="0025109D">
        <w:rPr>
          <w:rFonts w:ascii="Calibri" w:eastAsia="Calibri" w:hAnsi="Calibri" w:cs="Calibri"/>
        </w:rPr>
        <w:t>□</w:t>
      </w:r>
      <w:r w:rsidRPr="0025109D">
        <w:rPr>
          <w:rFonts w:ascii="Calibri" w:eastAsia="Calibri" w:hAnsi="Calibri" w:cs="Times New Roman"/>
        </w:rPr>
        <w:t xml:space="preserve"> Resources/support needed to function as NP</w:t>
      </w:r>
    </w:p>
    <w:p w14:paraId="229E3228" w14:textId="77777777" w:rsidR="0025109D" w:rsidRPr="0025109D" w:rsidRDefault="0025109D" w:rsidP="0025109D">
      <w:pPr>
        <w:spacing w:after="160"/>
        <w:ind w:left="450"/>
        <w:rPr>
          <w:rFonts w:ascii="Calibri" w:eastAsia="Calibri" w:hAnsi="Calibri" w:cs="Times New Roman"/>
        </w:rPr>
      </w:pPr>
      <w:r w:rsidRPr="0025109D">
        <w:rPr>
          <w:rFonts w:ascii="Calibri" w:eastAsia="Calibri" w:hAnsi="Calibri" w:cs="Calibri"/>
        </w:rPr>
        <w:t>□</w:t>
      </w:r>
      <w:r w:rsidRPr="0025109D">
        <w:rPr>
          <w:rFonts w:ascii="Calibri" w:eastAsia="Calibri" w:hAnsi="Calibri" w:cs="Times New Roman"/>
        </w:rPr>
        <w:t xml:space="preserve"> Offerings in alignment with organizational/nursing strategic plan?</w:t>
      </w:r>
    </w:p>
    <w:p w14:paraId="29F6EB38" w14:textId="77777777" w:rsidR="0025109D" w:rsidRPr="0025109D" w:rsidRDefault="0025109D" w:rsidP="0025109D">
      <w:pPr>
        <w:spacing w:after="160"/>
        <w:ind w:left="450"/>
        <w:rPr>
          <w:rFonts w:ascii="Calibri" w:eastAsia="Calibri" w:hAnsi="Calibri" w:cs="Times New Roman"/>
        </w:rPr>
      </w:pPr>
      <w:r w:rsidRPr="0025109D">
        <w:rPr>
          <w:rFonts w:ascii="Calibri" w:eastAsia="Calibri" w:hAnsi="Calibri" w:cs="Calibri"/>
        </w:rPr>
        <w:t>□</w:t>
      </w:r>
      <w:r w:rsidRPr="0025109D">
        <w:rPr>
          <w:rFonts w:ascii="Calibri" w:eastAsia="Calibri" w:hAnsi="Calibri" w:cs="Times New Roman"/>
        </w:rPr>
        <w:t xml:space="preserve"> Innovative engagement strategies to share</w:t>
      </w:r>
    </w:p>
    <w:p w14:paraId="00AA9026" w14:textId="31F980C4" w:rsidR="0025109D" w:rsidRPr="0025109D" w:rsidRDefault="0025109D" w:rsidP="0025109D">
      <w:pPr>
        <w:spacing w:after="160"/>
        <w:ind w:left="450"/>
        <w:rPr>
          <w:rFonts w:ascii="Calibri" w:eastAsia="Calibri" w:hAnsi="Calibri" w:cs="Times New Roman"/>
        </w:rPr>
      </w:pPr>
      <w:r w:rsidRPr="0025109D">
        <w:rPr>
          <w:rFonts w:ascii="Calibri" w:eastAsia="Calibri" w:hAnsi="Calibri" w:cs="Calibri"/>
        </w:rPr>
        <w:t xml:space="preserve">□ Effectiveness in </w:t>
      </w:r>
      <w:r w:rsidRPr="0025109D">
        <w:rPr>
          <w:rFonts w:ascii="Calibri" w:eastAsia="Calibri" w:hAnsi="Calibri" w:cs="Times New Roman"/>
        </w:rPr>
        <w:t xml:space="preserve">methods of instruction (i.e., virtual, </w:t>
      </w:r>
      <w:r w:rsidR="0016575C">
        <w:rPr>
          <w:rFonts w:ascii="Calibri" w:eastAsia="Calibri" w:hAnsi="Calibri" w:cs="Times New Roman"/>
        </w:rPr>
        <w:t>enduring material</w:t>
      </w:r>
      <w:r w:rsidRPr="0025109D">
        <w:rPr>
          <w:rFonts w:ascii="Calibri" w:eastAsia="Calibri" w:hAnsi="Calibri" w:cs="Times New Roman"/>
        </w:rPr>
        <w:t>, live, recorded)</w:t>
      </w:r>
    </w:p>
    <w:p w14:paraId="2A68BC40" w14:textId="77777777" w:rsidR="0025109D" w:rsidRPr="0025109D" w:rsidRDefault="0025109D" w:rsidP="0025109D">
      <w:pPr>
        <w:spacing w:after="160"/>
        <w:ind w:left="450"/>
        <w:rPr>
          <w:rFonts w:ascii="Calibri" w:eastAsia="Calibri" w:hAnsi="Calibri" w:cs="Times New Roman"/>
        </w:rPr>
      </w:pPr>
      <w:r w:rsidRPr="0025109D">
        <w:rPr>
          <w:rFonts w:ascii="Calibri" w:eastAsia="Calibri" w:hAnsi="Calibri" w:cs="Calibri"/>
        </w:rPr>
        <w:t>□</w:t>
      </w:r>
      <w:r w:rsidRPr="0025109D">
        <w:rPr>
          <w:rFonts w:ascii="Calibri" w:eastAsia="Calibri" w:hAnsi="Calibri" w:cs="Times New Roman"/>
        </w:rPr>
        <w:t xml:space="preserve"> Is the volume of offerings and participants increasing, decreasing, or sustaining? </w:t>
      </w:r>
    </w:p>
    <w:p w14:paraId="0F0AB0CE" w14:textId="1DFB236A" w:rsidR="0025109D" w:rsidRPr="0025109D" w:rsidRDefault="0025109D" w:rsidP="0025109D">
      <w:pPr>
        <w:spacing w:after="160"/>
        <w:ind w:left="450"/>
        <w:rPr>
          <w:rFonts w:ascii="Calibri" w:eastAsia="Calibri" w:hAnsi="Calibri" w:cs="Times New Roman"/>
        </w:rPr>
      </w:pPr>
      <w:r w:rsidRPr="0025109D">
        <w:rPr>
          <w:rFonts w:ascii="Calibri" w:eastAsia="Calibri" w:hAnsi="Calibri" w:cs="Calibri"/>
        </w:rPr>
        <w:t>□</w:t>
      </w:r>
      <w:r w:rsidRPr="0025109D">
        <w:rPr>
          <w:rFonts w:ascii="Calibri" w:eastAsia="Calibri" w:hAnsi="Calibri" w:cs="Times New Roman"/>
        </w:rPr>
        <w:t xml:space="preserve"> Frequency of APU meetings sufficient </w:t>
      </w:r>
      <w:r w:rsidR="0016575C">
        <w:rPr>
          <w:rFonts w:ascii="Calibri" w:eastAsia="Calibri" w:hAnsi="Calibri" w:cs="Times New Roman"/>
        </w:rPr>
        <w:t>[List frequency]</w:t>
      </w:r>
      <w:r w:rsidRPr="0025109D">
        <w:rPr>
          <w:rFonts w:ascii="Calibri" w:eastAsia="Calibri" w:hAnsi="Calibri" w:cs="Times New Roman"/>
        </w:rPr>
        <w:t>?</w:t>
      </w:r>
    </w:p>
    <w:p w14:paraId="282D8DBD" w14:textId="77777777" w:rsidR="0025109D" w:rsidRPr="0025109D" w:rsidRDefault="0025109D" w:rsidP="0025109D">
      <w:pPr>
        <w:spacing w:after="160"/>
        <w:ind w:left="450"/>
        <w:rPr>
          <w:rFonts w:ascii="Calibri" w:eastAsia="Calibri" w:hAnsi="Calibri" w:cs="Times New Roman"/>
        </w:rPr>
      </w:pPr>
      <w:r w:rsidRPr="0025109D">
        <w:rPr>
          <w:rFonts w:ascii="Calibri" w:eastAsia="Calibri" w:hAnsi="Calibri" w:cs="Calibri"/>
        </w:rPr>
        <w:t>□</w:t>
      </w:r>
      <w:r w:rsidRPr="0025109D">
        <w:rPr>
          <w:rFonts w:ascii="Calibri" w:eastAsia="Calibri" w:hAnsi="Calibri" w:cs="Times New Roman"/>
        </w:rPr>
        <w:t xml:space="preserve"> Implementation of new forms and/or criteria, as applicable.</w:t>
      </w:r>
    </w:p>
    <w:p w14:paraId="76A36502" w14:textId="77777777" w:rsidR="0025109D" w:rsidRPr="0025109D" w:rsidRDefault="0025109D" w:rsidP="0025109D">
      <w:pPr>
        <w:spacing w:after="160"/>
        <w:ind w:left="450"/>
        <w:rPr>
          <w:rFonts w:ascii="Calibri" w:eastAsia="Calibri" w:hAnsi="Calibri" w:cs="Times New Roman"/>
        </w:rPr>
      </w:pPr>
      <w:r w:rsidRPr="0025109D">
        <w:rPr>
          <w:rFonts w:ascii="Calibri" w:eastAsia="Calibri" w:hAnsi="Calibri" w:cs="Calibri"/>
        </w:rPr>
        <w:t>□</w:t>
      </w:r>
      <w:r w:rsidRPr="0025109D">
        <w:rPr>
          <w:rFonts w:ascii="Calibri" w:eastAsia="Calibri" w:hAnsi="Calibri" w:cs="Times New Roman"/>
        </w:rPr>
        <w:t xml:space="preserve"> Other?</w:t>
      </w:r>
    </w:p>
    <w:p w14:paraId="75670202" w14:textId="15F14DB7" w:rsidR="0025109D" w:rsidRPr="0025109D" w:rsidRDefault="0025109D" w:rsidP="0025109D">
      <w:pPr>
        <w:spacing w:after="160"/>
        <w:ind w:left="450"/>
        <w:rPr>
          <w:rFonts w:ascii="Calibri" w:eastAsia="Calibri" w:hAnsi="Calibri" w:cs="Times New Roman"/>
        </w:rPr>
      </w:pPr>
      <w:r w:rsidRPr="0025109D">
        <w:rPr>
          <w:rFonts w:ascii="Calibri" w:eastAsia="Calibri" w:hAnsi="Calibri" w:cs="Times New Roman"/>
        </w:rPr>
        <w:t xml:space="preserve">Review progression of meeting the </w:t>
      </w:r>
      <w:r w:rsidR="00077C6A" w:rsidRPr="00077C6A">
        <w:rPr>
          <w:rFonts w:ascii="Calibri" w:eastAsia="Calibri" w:hAnsi="Calibri" w:cs="Times New Roman"/>
        </w:rPr>
        <w:t>Q</w:t>
      </w:r>
      <w:r w:rsidR="0071099C">
        <w:rPr>
          <w:rFonts w:ascii="Calibri" w:eastAsia="Calibri" w:hAnsi="Calibri" w:cs="Times New Roman"/>
        </w:rPr>
        <w:t xml:space="preserve">uality </w:t>
      </w:r>
      <w:r w:rsidR="00077C6A" w:rsidRPr="00077C6A">
        <w:rPr>
          <w:rFonts w:ascii="Calibri" w:eastAsia="Calibri" w:hAnsi="Calibri" w:cs="Times New Roman"/>
        </w:rPr>
        <w:t>O</w:t>
      </w:r>
      <w:r w:rsidR="0071099C">
        <w:rPr>
          <w:rFonts w:ascii="Calibri" w:eastAsia="Calibri" w:hAnsi="Calibri" w:cs="Times New Roman"/>
        </w:rPr>
        <w:t xml:space="preserve">utcome </w:t>
      </w:r>
      <w:r w:rsidR="00077C6A" w:rsidRPr="00077C6A">
        <w:rPr>
          <w:rFonts w:ascii="Calibri" w:eastAsia="Calibri" w:hAnsi="Calibri" w:cs="Times New Roman"/>
        </w:rPr>
        <w:t>M</w:t>
      </w:r>
      <w:r w:rsidR="0071099C">
        <w:rPr>
          <w:rFonts w:ascii="Calibri" w:eastAsia="Calibri" w:hAnsi="Calibri" w:cs="Times New Roman"/>
        </w:rPr>
        <w:t xml:space="preserve">easures (QOMs) </w:t>
      </w:r>
      <w:r w:rsidRPr="0025109D">
        <w:rPr>
          <w:rFonts w:ascii="Calibri" w:eastAsia="Calibri" w:hAnsi="Calibri" w:cs="Times New Roman"/>
        </w:rPr>
        <w:t xml:space="preserve">for the current period. </w:t>
      </w:r>
    </w:p>
    <w:p w14:paraId="0BC50E20" w14:textId="653F2D8F" w:rsidR="0025109D" w:rsidRDefault="0025109D" w:rsidP="0025109D">
      <w:pPr>
        <w:spacing w:after="160"/>
        <w:ind w:left="450"/>
        <w:rPr>
          <w:rFonts w:ascii="Calibri" w:eastAsia="Calibri" w:hAnsi="Calibri" w:cs="Times New Roman"/>
          <w:i/>
          <w:iCs/>
        </w:rPr>
      </w:pPr>
      <w:r w:rsidRPr="0025109D">
        <w:rPr>
          <w:rFonts w:ascii="Calibri" w:eastAsia="Calibri" w:hAnsi="Calibri" w:cs="Times New Roman"/>
          <w:i/>
          <w:iCs/>
        </w:rPr>
        <w:t xml:space="preserve">Current QOMs pertaining to structure/process of APU: </w:t>
      </w:r>
    </w:p>
    <w:p w14:paraId="21BB9DCB" w14:textId="3B9C1355" w:rsidR="0025109D" w:rsidRPr="0025109D" w:rsidRDefault="00077C6A" w:rsidP="0071099C">
      <w:pPr>
        <w:spacing w:before="360" w:after="160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N</w:t>
      </w:r>
      <w:r w:rsidR="0016575C">
        <w:rPr>
          <w:rFonts w:ascii="Calibri" w:eastAsia="Calibri" w:hAnsi="Calibri" w:cs="Times New Roman"/>
          <w:b/>
          <w:bCs/>
        </w:rPr>
        <w:t xml:space="preserve">ursing </w:t>
      </w:r>
      <w:r>
        <w:rPr>
          <w:rFonts w:ascii="Calibri" w:eastAsia="Calibri" w:hAnsi="Calibri" w:cs="Times New Roman"/>
          <w:b/>
          <w:bCs/>
        </w:rPr>
        <w:t>P</w:t>
      </w:r>
      <w:r w:rsidR="0016575C">
        <w:rPr>
          <w:rFonts w:ascii="Calibri" w:eastAsia="Calibri" w:hAnsi="Calibri" w:cs="Times New Roman"/>
          <w:b/>
          <w:bCs/>
        </w:rPr>
        <w:t xml:space="preserve">rofessional </w:t>
      </w:r>
      <w:r>
        <w:rPr>
          <w:rFonts w:ascii="Calibri" w:eastAsia="Calibri" w:hAnsi="Calibri" w:cs="Times New Roman"/>
          <w:b/>
          <w:bCs/>
        </w:rPr>
        <w:t>D</w:t>
      </w:r>
      <w:r w:rsidR="0016575C">
        <w:rPr>
          <w:rFonts w:ascii="Calibri" w:eastAsia="Calibri" w:hAnsi="Calibri" w:cs="Times New Roman"/>
          <w:b/>
          <w:bCs/>
        </w:rPr>
        <w:t>evelopment</w:t>
      </w:r>
      <w:r w:rsidR="0071099C">
        <w:rPr>
          <w:rFonts w:ascii="Calibri" w:eastAsia="Calibri" w:hAnsi="Calibri" w:cs="Times New Roman"/>
          <w:b/>
          <w:bCs/>
        </w:rPr>
        <w:t xml:space="preserve"> (NPD)</w:t>
      </w:r>
      <w:r w:rsidR="0016575C">
        <w:rPr>
          <w:rFonts w:ascii="Calibri" w:eastAsia="Calibri" w:hAnsi="Calibri" w:cs="Times New Roman"/>
          <w:b/>
          <w:bCs/>
        </w:rPr>
        <w:t xml:space="preserve"> </w:t>
      </w:r>
    </w:p>
    <w:p w14:paraId="35A1491E" w14:textId="473AC62B" w:rsidR="0025109D" w:rsidRPr="0025109D" w:rsidRDefault="0025109D" w:rsidP="00A91654">
      <w:pPr>
        <w:spacing w:after="160"/>
        <w:ind w:left="630" w:hanging="180"/>
        <w:rPr>
          <w:rFonts w:ascii="Calibri" w:eastAsia="Calibri" w:hAnsi="Calibri" w:cs="Times New Roman"/>
        </w:rPr>
      </w:pPr>
      <w:r w:rsidRPr="0025109D">
        <w:rPr>
          <w:rFonts w:ascii="Calibri" w:eastAsia="Calibri" w:hAnsi="Calibri" w:cs="Calibri"/>
        </w:rPr>
        <w:t>□</w:t>
      </w:r>
      <w:r w:rsidRPr="0025109D">
        <w:rPr>
          <w:rFonts w:ascii="Calibri" w:eastAsia="Calibri" w:hAnsi="Calibri" w:cs="Times New Roman"/>
        </w:rPr>
        <w:t xml:space="preserve"> Do the programs being offered meet the learner needs? Look at annual educational needs assessment survey data, </w:t>
      </w:r>
      <w:r w:rsidR="00077C6A">
        <w:rPr>
          <w:rFonts w:ascii="Calibri" w:eastAsia="Calibri" w:hAnsi="Calibri" w:cs="Times New Roman"/>
        </w:rPr>
        <w:t xml:space="preserve">quality improvement </w:t>
      </w:r>
      <w:r w:rsidRPr="0025109D">
        <w:rPr>
          <w:rFonts w:ascii="Calibri" w:eastAsia="Calibri" w:hAnsi="Calibri" w:cs="Times New Roman"/>
        </w:rPr>
        <w:t>data, input from target audience and stakeholders, observations in practice, etc.</w:t>
      </w:r>
    </w:p>
    <w:p w14:paraId="077ECB9C" w14:textId="34D14826" w:rsidR="0025109D" w:rsidRPr="0025109D" w:rsidRDefault="0025109D" w:rsidP="00A91654">
      <w:pPr>
        <w:spacing w:after="160"/>
        <w:ind w:left="630" w:hanging="180"/>
        <w:rPr>
          <w:rFonts w:ascii="Calibri" w:eastAsia="Calibri" w:hAnsi="Calibri" w:cs="Times New Roman"/>
        </w:rPr>
      </w:pPr>
      <w:r w:rsidRPr="0025109D">
        <w:rPr>
          <w:rFonts w:ascii="Calibri" w:eastAsia="Calibri" w:hAnsi="Calibri" w:cs="Calibri"/>
        </w:rPr>
        <w:t>□</w:t>
      </w:r>
      <w:r w:rsidRPr="0025109D">
        <w:rPr>
          <w:rFonts w:ascii="Calibri" w:eastAsia="Calibri" w:hAnsi="Calibri" w:cs="Times New Roman"/>
        </w:rPr>
        <w:t xml:space="preserve"> What is the impact to NPD with educational activities provided by our APU? </w:t>
      </w:r>
      <w:r w:rsidR="00077C6A">
        <w:rPr>
          <w:rFonts w:ascii="Calibri" w:eastAsia="Calibri" w:hAnsi="Calibri" w:cs="Times New Roman"/>
        </w:rPr>
        <w:t xml:space="preserve">OFIs </w:t>
      </w:r>
      <w:r w:rsidRPr="0025109D">
        <w:rPr>
          <w:rFonts w:ascii="Calibri" w:eastAsia="Calibri" w:hAnsi="Calibri" w:cs="Times New Roman"/>
        </w:rPr>
        <w:t>based on participant evaluations, data, etc.?</w:t>
      </w:r>
    </w:p>
    <w:p w14:paraId="2655CCA1" w14:textId="5BC99C31" w:rsidR="0025109D" w:rsidRPr="0025109D" w:rsidRDefault="0025109D" w:rsidP="00A91654">
      <w:pPr>
        <w:spacing w:after="160"/>
        <w:ind w:left="630" w:hanging="180"/>
        <w:rPr>
          <w:rFonts w:ascii="Calibri" w:eastAsia="Calibri" w:hAnsi="Calibri" w:cs="Times New Roman"/>
        </w:rPr>
      </w:pPr>
      <w:r w:rsidRPr="0025109D">
        <w:rPr>
          <w:rFonts w:ascii="Calibri" w:eastAsia="Calibri" w:hAnsi="Calibri" w:cs="Calibri"/>
        </w:rPr>
        <w:t>□</w:t>
      </w:r>
      <w:r w:rsidRPr="0025109D">
        <w:rPr>
          <w:rFonts w:ascii="Calibri" w:eastAsia="Calibri" w:hAnsi="Calibri" w:cs="Times New Roman"/>
        </w:rPr>
        <w:t xml:space="preserve"> Organizational/Nursing strategic goals: Certifications, leadership development, critical thinking, improvement in nursing practice, </w:t>
      </w:r>
      <w:r w:rsidR="00077C6A">
        <w:rPr>
          <w:rFonts w:ascii="Calibri" w:eastAsia="Calibri" w:hAnsi="Calibri" w:cs="Times New Roman"/>
        </w:rPr>
        <w:t xml:space="preserve">quality improvement </w:t>
      </w:r>
      <w:r w:rsidRPr="0025109D">
        <w:rPr>
          <w:rFonts w:ascii="Calibri" w:eastAsia="Calibri" w:hAnsi="Calibri" w:cs="Times New Roman"/>
        </w:rPr>
        <w:t>initiative, improvement in patient outcomes, etc.?</w:t>
      </w:r>
    </w:p>
    <w:p w14:paraId="449815BA" w14:textId="77777777" w:rsidR="0025109D" w:rsidRPr="0025109D" w:rsidRDefault="0025109D" w:rsidP="0025109D">
      <w:pPr>
        <w:spacing w:after="160"/>
        <w:ind w:left="450"/>
        <w:rPr>
          <w:rFonts w:ascii="Calibri" w:eastAsia="Calibri" w:hAnsi="Calibri" w:cs="Times New Roman"/>
        </w:rPr>
      </w:pPr>
      <w:r w:rsidRPr="0025109D">
        <w:rPr>
          <w:rFonts w:ascii="Calibri" w:eastAsia="Calibri" w:hAnsi="Calibri" w:cs="Calibri"/>
        </w:rPr>
        <w:t>□</w:t>
      </w:r>
      <w:r w:rsidRPr="0025109D">
        <w:rPr>
          <w:rFonts w:ascii="Calibri" w:eastAsia="Calibri" w:hAnsi="Calibri" w:cs="Times New Roman"/>
        </w:rPr>
        <w:t xml:space="preserve"> Other?</w:t>
      </w:r>
    </w:p>
    <w:p w14:paraId="1986673A" w14:textId="37E5D09A" w:rsidR="0025109D" w:rsidRPr="0025109D" w:rsidRDefault="0071099C" w:rsidP="0025109D">
      <w:pPr>
        <w:spacing w:after="160"/>
        <w:ind w:left="45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 w:rsidR="0025109D" w:rsidRPr="0025109D">
        <w:rPr>
          <w:rFonts w:ascii="Calibri" w:eastAsia="Calibri" w:hAnsi="Calibri" w:cs="Times New Roman"/>
        </w:rPr>
        <w:t xml:space="preserve">Review progression of meeting the </w:t>
      </w:r>
      <w:r w:rsidR="00077C6A">
        <w:rPr>
          <w:rFonts w:ascii="Calibri" w:eastAsia="Calibri" w:hAnsi="Calibri" w:cs="Times New Roman"/>
        </w:rPr>
        <w:t xml:space="preserve">QOMs </w:t>
      </w:r>
      <w:r w:rsidR="0025109D" w:rsidRPr="0025109D">
        <w:rPr>
          <w:rFonts w:ascii="Calibri" w:eastAsia="Calibri" w:hAnsi="Calibri" w:cs="Times New Roman"/>
        </w:rPr>
        <w:t>for the current period</w:t>
      </w:r>
      <w:r w:rsidR="00A91654">
        <w:rPr>
          <w:rFonts w:ascii="Calibri" w:eastAsia="Calibri" w:hAnsi="Calibri" w:cs="Times New Roman"/>
        </w:rPr>
        <w:t>.</w:t>
      </w:r>
    </w:p>
    <w:p w14:paraId="5432C9B3" w14:textId="797F747A" w:rsidR="0025109D" w:rsidRPr="0025109D" w:rsidRDefault="0071099C" w:rsidP="0025109D">
      <w:pPr>
        <w:spacing w:after="160"/>
        <w:ind w:left="450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 xml:space="preserve"> </w:t>
      </w:r>
      <w:r w:rsidR="0025109D" w:rsidRPr="0025109D">
        <w:rPr>
          <w:rFonts w:ascii="Calibri" w:eastAsia="Calibri" w:hAnsi="Calibri" w:cs="Times New Roman"/>
          <w:i/>
          <w:iCs/>
        </w:rPr>
        <w:t xml:space="preserve">Current QOM’s pertaining to NPD:   </w:t>
      </w:r>
    </w:p>
    <w:p w14:paraId="78AFB665" w14:textId="77777777" w:rsidR="00736F9D" w:rsidRDefault="00736F9D" w:rsidP="00AF5F59"/>
    <w:p w14:paraId="27149C5B" w14:textId="14049213" w:rsidR="0025109D" w:rsidRDefault="0025109D" w:rsidP="00A91654">
      <w:pPr>
        <w:spacing w:before="120"/>
        <w:ind w:left="446"/>
      </w:pPr>
      <w:r>
        <w:rPr>
          <w:sz w:val="24"/>
          <w:szCs w:val="24"/>
        </w:rPr>
        <w:t>*</w:t>
      </w:r>
      <w:r w:rsidRPr="00531935">
        <w:rPr>
          <w:sz w:val="24"/>
          <w:szCs w:val="24"/>
        </w:rPr>
        <w:t xml:space="preserve">Template Provided by </w:t>
      </w:r>
      <w:r>
        <w:rPr>
          <w:sz w:val="24"/>
          <w:szCs w:val="24"/>
        </w:rPr>
        <w:t xml:space="preserve">Trinity Health </w:t>
      </w:r>
      <w:r w:rsidRPr="00531935">
        <w:rPr>
          <w:sz w:val="24"/>
          <w:szCs w:val="24"/>
        </w:rPr>
        <w:t>Approved Provider Unit, 2023</w:t>
      </w:r>
      <w:r>
        <w:rPr>
          <w:sz w:val="24"/>
          <w:szCs w:val="24"/>
        </w:rPr>
        <w:t>.</w:t>
      </w:r>
      <w:r w:rsidR="00A91654">
        <w:rPr>
          <w:sz w:val="24"/>
          <w:szCs w:val="24"/>
        </w:rPr>
        <w:t xml:space="preserve"> </w:t>
      </w:r>
      <w:r w:rsidR="005211BE">
        <w:rPr>
          <w:sz w:val="24"/>
          <w:szCs w:val="24"/>
        </w:rPr>
        <w:t xml:space="preserve">Susan </w:t>
      </w:r>
      <w:proofErr w:type="spellStart"/>
      <w:r w:rsidR="005211BE">
        <w:rPr>
          <w:sz w:val="24"/>
          <w:szCs w:val="24"/>
        </w:rPr>
        <w:t>Karasinski</w:t>
      </w:r>
      <w:proofErr w:type="spellEnd"/>
      <w:r w:rsidR="005211BE">
        <w:rPr>
          <w:sz w:val="24"/>
          <w:szCs w:val="24"/>
        </w:rPr>
        <w:t xml:space="preserve">, PNP. </w:t>
      </w:r>
    </w:p>
    <w:sectPr w:rsidR="0025109D" w:rsidSect="0025109D">
      <w:pgSz w:w="12240" w:h="15840"/>
      <w:pgMar w:top="720" w:right="108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DD8C4" w14:textId="77777777" w:rsidR="00005CBF" w:rsidRDefault="00005CBF" w:rsidP="0008146E">
      <w:pPr>
        <w:spacing w:line="240" w:lineRule="auto"/>
      </w:pPr>
      <w:r>
        <w:separator/>
      </w:r>
    </w:p>
  </w:endnote>
  <w:endnote w:type="continuationSeparator" w:id="0">
    <w:p w14:paraId="60DD8A9E" w14:textId="77777777" w:rsidR="00005CBF" w:rsidRDefault="00005CBF" w:rsidP="00081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5464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36BF14" w14:textId="33C1FE8C" w:rsidR="0008146E" w:rsidRDefault="000814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EF1BE9" w14:textId="77777777" w:rsidR="0008146E" w:rsidRDefault="000814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9977" w14:textId="1200C247" w:rsidR="000F530D" w:rsidRPr="004629ED" w:rsidRDefault="00F800CA">
    <w:pPr>
      <w:pStyle w:val="Footer"/>
      <w:rPr>
        <w:i/>
        <w:iCs/>
        <w:color w:val="808080" w:themeColor="background1" w:themeShade="80"/>
      </w:rPr>
    </w:pPr>
    <w:r w:rsidRPr="004629ED">
      <w:rPr>
        <w:i/>
        <w:iCs/>
        <w:color w:val="808080" w:themeColor="background1" w:themeShade="80"/>
      </w:rPr>
      <w:t>Pages 1 – 1</w:t>
    </w:r>
    <w:r w:rsidR="004629ED">
      <w:rPr>
        <w:i/>
        <w:iCs/>
        <w:color w:val="808080" w:themeColor="background1" w:themeShade="80"/>
      </w:rPr>
      <w:t>3</w:t>
    </w:r>
    <w:r w:rsidRPr="004629ED">
      <w:rPr>
        <w:i/>
        <w:iCs/>
        <w:color w:val="808080" w:themeColor="background1" w:themeShade="80"/>
      </w:rPr>
      <w:t xml:space="preserve"> developed by Wisconsin Nurses Association</w:t>
    </w:r>
    <w:r w:rsidR="004629ED" w:rsidRPr="004629ED">
      <w:rPr>
        <w:i/>
        <w:iCs/>
        <w:color w:val="808080" w:themeColor="background1" w:themeShade="80"/>
      </w:rPr>
      <w:t xml:space="preserve">, edited by Dianne </w:t>
    </w:r>
    <w:proofErr w:type="spellStart"/>
    <w:r w:rsidR="004629ED" w:rsidRPr="004629ED">
      <w:rPr>
        <w:i/>
        <w:iCs/>
        <w:color w:val="808080" w:themeColor="background1" w:themeShade="80"/>
      </w:rPr>
      <w:t>Danis</w:t>
    </w:r>
    <w:proofErr w:type="spellEnd"/>
    <w:r w:rsidR="004629ED" w:rsidRPr="004629ED">
      <w:rPr>
        <w:i/>
        <w:iCs/>
        <w:color w:val="808080" w:themeColor="background1" w:themeShade="80"/>
      </w:rPr>
      <w:t>, MS, RN, FAAN</w:t>
    </w:r>
    <w:r w:rsidR="004629ED">
      <w:rPr>
        <w:i/>
        <w:iCs/>
        <w:color w:val="808080" w:themeColor="background1" w:themeShade="80"/>
      </w:rPr>
      <w:t xml:space="preserve">                          </w:t>
    </w:r>
    <w:r w:rsidR="004629ED" w:rsidRPr="004629ED">
      <w:rPr>
        <w:color w:val="808080" w:themeColor="background1" w:themeShade="8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C34CB" w14:textId="77777777" w:rsidR="00005CBF" w:rsidRDefault="00005CBF" w:rsidP="0008146E">
      <w:pPr>
        <w:spacing w:line="240" w:lineRule="auto"/>
      </w:pPr>
      <w:r>
        <w:separator/>
      </w:r>
    </w:p>
  </w:footnote>
  <w:footnote w:type="continuationSeparator" w:id="0">
    <w:p w14:paraId="0BC64A1C" w14:textId="77777777" w:rsidR="00005CBF" w:rsidRDefault="00005CBF" w:rsidP="000814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5BC2"/>
    <w:multiLevelType w:val="hybridMultilevel"/>
    <w:tmpl w:val="DBB2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4612D"/>
    <w:multiLevelType w:val="hybridMultilevel"/>
    <w:tmpl w:val="87100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72AED"/>
    <w:multiLevelType w:val="hybridMultilevel"/>
    <w:tmpl w:val="E8BE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15FF3"/>
    <w:multiLevelType w:val="hybridMultilevel"/>
    <w:tmpl w:val="72D8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7640A"/>
    <w:multiLevelType w:val="hybridMultilevel"/>
    <w:tmpl w:val="4FAA9BA2"/>
    <w:lvl w:ilvl="0" w:tplc="374A8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EC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305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21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8C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89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6A9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83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A7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B80AE9"/>
    <w:multiLevelType w:val="hybridMultilevel"/>
    <w:tmpl w:val="5FC2E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67748"/>
    <w:multiLevelType w:val="hybridMultilevel"/>
    <w:tmpl w:val="B6186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107A41"/>
    <w:multiLevelType w:val="hybridMultilevel"/>
    <w:tmpl w:val="B9F45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96533"/>
    <w:multiLevelType w:val="hybridMultilevel"/>
    <w:tmpl w:val="37621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46B9E"/>
    <w:multiLevelType w:val="hybridMultilevel"/>
    <w:tmpl w:val="8564B4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D2244"/>
    <w:multiLevelType w:val="hybridMultilevel"/>
    <w:tmpl w:val="3B52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335DE"/>
    <w:multiLevelType w:val="hybridMultilevel"/>
    <w:tmpl w:val="8F6C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B7986"/>
    <w:multiLevelType w:val="hybridMultilevel"/>
    <w:tmpl w:val="B152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E6D3E"/>
    <w:multiLevelType w:val="hybridMultilevel"/>
    <w:tmpl w:val="3556A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C5D1A"/>
    <w:multiLevelType w:val="hybridMultilevel"/>
    <w:tmpl w:val="07BC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570E9"/>
    <w:multiLevelType w:val="hybridMultilevel"/>
    <w:tmpl w:val="B87E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26EA6"/>
    <w:multiLevelType w:val="hybridMultilevel"/>
    <w:tmpl w:val="99700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768C5"/>
    <w:multiLevelType w:val="hybridMultilevel"/>
    <w:tmpl w:val="2228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130B3"/>
    <w:multiLevelType w:val="hybridMultilevel"/>
    <w:tmpl w:val="0564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040433">
    <w:abstractNumId w:val="16"/>
  </w:num>
  <w:num w:numId="2" w16cid:durableId="1279870114">
    <w:abstractNumId w:val="16"/>
  </w:num>
  <w:num w:numId="3" w16cid:durableId="987631085">
    <w:abstractNumId w:val="11"/>
  </w:num>
  <w:num w:numId="4" w16cid:durableId="464398244">
    <w:abstractNumId w:val="1"/>
  </w:num>
  <w:num w:numId="5" w16cid:durableId="1171796461">
    <w:abstractNumId w:val="0"/>
  </w:num>
  <w:num w:numId="6" w16cid:durableId="1774353984">
    <w:abstractNumId w:val="3"/>
  </w:num>
  <w:num w:numId="7" w16cid:durableId="1224214699">
    <w:abstractNumId w:val="6"/>
  </w:num>
  <w:num w:numId="8" w16cid:durableId="1295209522">
    <w:abstractNumId w:val="9"/>
  </w:num>
  <w:num w:numId="9" w16cid:durableId="618222072">
    <w:abstractNumId w:val="17"/>
  </w:num>
  <w:num w:numId="10" w16cid:durableId="1623534770">
    <w:abstractNumId w:val="2"/>
  </w:num>
  <w:num w:numId="11" w16cid:durableId="1795370719">
    <w:abstractNumId w:val="18"/>
  </w:num>
  <w:num w:numId="12" w16cid:durableId="1501693622">
    <w:abstractNumId w:val="15"/>
  </w:num>
  <w:num w:numId="13" w16cid:durableId="1478647709">
    <w:abstractNumId w:val="4"/>
  </w:num>
  <w:num w:numId="14" w16cid:durableId="1037270478">
    <w:abstractNumId w:val="10"/>
  </w:num>
  <w:num w:numId="15" w16cid:durableId="211113465">
    <w:abstractNumId w:val="7"/>
  </w:num>
  <w:num w:numId="16" w16cid:durableId="1849174247">
    <w:abstractNumId w:val="13"/>
  </w:num>
  <w:num w:numId="17" w16cid:durableId="835729658">
    <w:abstractNumId w:val="14"/>
  </w:num>
  <w:num w:numId="18" w16cid:durableId="1316689629">
    <w:abstractNumId w:val="8"/>
  </w:num>
  <w:num w:numId="19" w16cid:durableId="604268646">
    <w:abstractNumId w:val="12"/>
  </w:num>
  <w:num w:numId="20" w16cid:durableId="4261952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6E"/>
    <w:rsid w:val="00001464"/>
    <w:rsid w:val="00004DF1"/>
    <w:rsid w:val="00005CBF"/>
    <w:rsid w:val="00013EEA"/>
    <w:rsid w:val="000159BE"/>
    <w:rsid w:val="00031173"/>
    <w:rsid w:val="00033B87"/>
    <w:rsid w:val="00042A33"/>
    <w:rsid w:val="00046EB6"/>
    <w:rsid w:val="0005423A"/>
    <w:rsid w:val="000604B6"/>
    <w:rsid w:val="00077C6A"/>
    <w:rsid w:val="00080614"/>
    <w:rsid w:val="0008146E"/>
    <w:rsid w:val="000A4D53"/>
    <w:rsid w:val="000C5491"/>
    <w:rsid w:val="000D17F3"/>
    <w:rsid w:val="000D3D7D"/>
    <w:rsid w:val="000F2ED1"/>
    <w:rsid w:val="000F3734"/>
    <w:rsid w:val="000F530D"/>
    <w:rsid w:val="00103F44"/>
    <w:rsid w:val="00132E81"/>
    <w:rsid w:val="001618D9"/>
    <w:rsid w:val="0016575C"/>
    <w:rsid w:val="0017268A"/>
    <w:rsid w:val="00196C67"/>
    <w:rsid w:val="001A25BA"/>
    <w:rsid w:val="001A68C2"/>
    <w:rsid w:val="001C1042"/>
    <w:rsid w:val="001C7706"/>
    <w:rsid w:val="001D2A81"/>
    <w:rsid w:val="001F5D35"/>
    <w:rsid w:val="002100F3"/>
    <w:rsid w:val="00234768"/>
    <w:rsid w:val="002352A5"/>
    <w:rsid w:val="00250FCB"/>
    <w:rsid w:val="0025109D"/>
    <w:rsid w:val="00280BC3"/>
    <w:rsid w:val="002A28E4"/>
    <w:rsid w:val="002A2BA9"/>
    <w:rsid w:val="002B1CCD"/>
    <w:rsid w:val="002B6187"/>
    <w:rsid w:val="002C3FF5"/>
    <w:rsid w:val="002D0042"/>
    <w:rsid w:val="002D1601"/>
    <w:rsid w:val="002D5440"/>
    <w:rsid w:val="003042CA"/>
    <w:rsid w:val="0031312D"/>
    <w:rsid w:val="0033292A"/>
    <w:rsid w:val="00333090"/>
    <w:rsid w:val="003654E3"/>
    <w:rsid w:val="00370B29"/>
    <w:rsid w:val="003755D4"/>
    <w:rsid w:val="0038580D"/>
    <w:rsid w:val="003B36A3"/>
    <w:rsid w:val="003F4667"/>
    <w:rsid w:val="004114B2"/>
    <w:rsid w:val="00416E0B"/>
    <w:rsid w:val="00422BD2"/>
    <w:rsid w:val="00431047"/>
    <w:rsid w:val="00453066"/>
    <w:rsid w:val="004629ED"/>
    <w:rsid w:val="00477747"/>
    <w:rsid w:val="004822A2"/>
    <w:rsid w:val="0048425F"/>
    <w:rsid w:val="004A0420"/>
    <w:rsid w:val="004A73F1"/>
    <w:rsid w:val="004B78F6"/>
    <w:rsid w:val="004F439F"/>
    <w:rsid w:val="00506759"/>
    <w:rsid w:val="005211BE"/>
    <w:rsid w:val="00531935"/>
    <w:rsid w:val="00532090"/>
    <w:rsid w:val="00533C67"/>
    <w:rsid w:val="00535220"/>
    <w:rsid w:val="0054672F"/>
    <w:rsid w:val="00556149"/>
    <w:rsid w:val="0055628D"/>
    <w:rsid w:val="00566AE8"/>
    <w:rsid w:val="0057498B"/>
    <w:rsid w:val="00574B86"/>
    <w:rsid w:val="00582047"/>
    <w:rsid w:val="0058462E"/>
    <w:rsid w:val="00585408"/>
    <w:rsid w:val="0059539B"/>
    <w:rsid w:val="005E0411"/>
    <w:rsid w:val="005E36E5"/>
    <w:rsid w:val="005E77BA"/>
    <w:rsid w:val="00603393"/>
    <w:rsid w:val="006142AC"/>
    <w:rsid w:val="00625360"/>
    <w:rsid w:val="0063363C"/>
    <w:rsid w:val="00662696"/>
    <w:rsid w:val="00665E79"/>
    <w:rsid w:val="0066702C"/>
    <w:rsid w:val="00687F8A"/>
    <w:rsid w:val="006A4B07"/>
    <w:rsid w:val="006B7387"/>
    <w:rsid w:val="006C6CEC"/>
    <w:rsid w:val="006D00FF"/>
    <w:rsid w:val="0071099C"/>
    <w:rsid w:val="00736F9D"/>
    <w:rsid w:val="00755AED"/>
    <w:rsid w:val="00766BCA"/>
    <w:rsid w:val="00771AF7"/>
    <w:rsid w:val="007B1A2A"/>
    <w:rsid w:val="007C0B09"/>
    <w:rsid w:val="007D0EF5"/>
    <w:rsid w:val="007E08D1"/>
    <w:rsid w:val="007E4F2C"/>
    <w:rsid w:val="007E5479"/>
    <w:rsid w:val="007E5AC3"/>
    <w:rsid w:val="008129BC"/>
    <w:rsid w:val="0086034E"/>
    <w:rsid w:val="0086088A"/>
    <w:rsid w:val="0086756B"/>
    <w:rsid w:val="008B4569"/>
    <w:rsid w:val="008D449E"/>
    <w:rsid w:val="008D6BE3"/>
    <w:rsid w:val="008E0EBC"/>
    <w:rsid w:val="008E28B0"/>
    <w:rsid w:val="008E2CD6"/>
    <w:rsid w:val="009031ED"/>
    <w:rsid w:val="00913EF5"/>
    <w:rsid w:val="0091572F"/>
    <w:rsid w:val="00937B62"/>
    <w:rsid w:val="00942782"/>
    <w:rsid w:val="009433DE"/>
    <w:rsid w:val="0094785C"/>
    <w:rsid w:val="00965052"/>
    <w:rsid w:val="009718FE"/>
    <w:rsid w:val="00980B88"/>
    <w:rsid w:val="009846C3"/>
    <w:rsid w:val="00985A0A"/>
    <w:rsid w:val="00996BA5"/>
    <w:rsid w:val="009A4F15"/>
    <w:rsid w:val="009B462E"/>
    <w:rsid w:val="009D4C14"/>
    <w:rsid w:val="009F6F07"/>
    <w:rsid w:val="00A100F0"/>
    <w:rsid w:val="00A249BA"/>
    <w:rsid w:val="00A250A5"/>
    <w:rsid w:val="00A55FFC"/>
    <w:rsid w:val="00A67EC3"/>
    <w:rsid w:val="00A75608"/>
    <w:rsid w:val="00A91654"/>
    <w:rsid w:val="00A95A88"/>
    <w:rsid w:val="00AA3334"/>
    <w:rsid w:val="00AB4B64"/>
    <w:rsid w:val="00AB639C"/>
    <w:rsid w:val="00AE0B61"/>
    <w:rsid w:val="00AF5F59"/>
    <w:rsid w:val="00B1462F"/>
    <w:rsid w:val="00B51745"/>
    <w:rsid w:val="00B76A39"/>
    <w:rsid w:val="00B81A0D"/>
    <w:rsid w:val="00B81C19"/>
    <w:rsid w:val="00BA3788"/>
    <w:rsid w:val="00BA4E72"/>
    <w:rsid w:val="00BC75F0"/>
    <w:rsid w:val="00BD55CF"/>
    <w:rsid w:val="00BE1A3B"/>
    <w:rsid w:val="00BE3D96"/>
    <w:rsid w:val="00BE721C"/>
    <w:rsid w:val="00C2261E"/>
    <w:rsid w:val="00C236AF"/>
    <w:rsid w:val="00C26D0D"/>
    <w:rsid w:val="00C86631"/>
    <w:rsid w:val="00CB46F5"/>
    <w:rsid w:val="00CC6B28"/>
    <w:rsid w:val="00CD58C8"/>
    <w:rsid w:val="00CE293B"/>
    <w:rsid w:val="00CF1079"/>
    <w:rsid w:val="00D060B8"/>
    <w:rsid w:val="00D12224"/>
    <w:rsid w:val="00D16DBA"/>
    <w:rsid w:val="00D32AEF"/>
    <w:rsid w:val="00D47466"/>
    <w:rsid w:val="00D6190B"/>
    <w:rsid w:val="00D87A26"/>
    <w:rsid w:val="00D91082"/>
    <w:rsid w:val="00D92AF1"/>
    <w:rsid w:val="00DB5B05"/>
    <w:rsid w:val="00DD1BC8"/>
    <w:rsid w:val="00DF19AC"/>
    <w:rsid w:val="00DF680D"/>
    <w:rsid w:val="00E030D5"/>
    <w:rsid w:val="00E03B4B"/>
    <w:rsid w:val="00E07F23"/>
    <w:rsid w:val="00E21C73"/>
    <w:rsid w:val="00E25D8C"/>
    <w:rsid w:val="00E3070B"/>
    <w:rsid w:val="00E335EA"/>
    <w:rsid w:val="00E5594D"/>
    <w:rsid w:val="00E61732"/>
    <w:rsid w:val="00E729A2"/>
    <w:rsid w:val="00EF3D33"/>
    <w:rsid w:val="00F06177"/>
    <w:rsid w:val="00F1503B"/>
    <w:rsid w:val="00F1575F"/>
    <w:rsid w:val="00F32307"/>
    <w:rsid w:val="00F3383D"/>
    <w:rsid w:val="00F62523"/>
    <w:rsid w:val="00F64769"/>
    <w:rsid w:val="00F70404"/>
    <w:rsid w:val="00F73317"/>
    <w:rsid w:val="00F755B9"/>
    <w:rsid w:val="00F800CA"/>
    <w:rsid w:val="00F82515"/>
    <w:rsid w:val="00FA4049"/>
    <w:rsid w:val="00FA7D9D"/>
    <w:rsid w:val="00FB58C6"/>
    <w:rsid w:val="00FC0DE6"/>
    <w:rsid w:val="00FE639A"/>
    <w:rsid w:val="00FE6C3D"/>
    <w:rsid w:val="00FE7EC0"/>
    <w:rsid w:val="00FF7594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FE876"/>
  <w15:docId w15:val="{17E4B1BA-018A-4566-8DB8-F2C09139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TOC Heading 1"/>
    <w:basedOn w:val="Normal"/>
    <w:next w:val="Normal"/>
    <w:link w:val="Heading1Char"/>
    <w:uiPriority w:val="9"/>
    <w:qFormat/>
    <w:rsid w:val="00AB639C"/>
    <w:pPr>
      <w:keepNext/>
      <w:keepLines/>
      <w:spacing w:line="240" w:lineRule="auto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OC Heading 1 Char"/>
    <w:basedOn w:val="DefaultParagraphFont"/>
    <w:link w:val="Heading1"/>
    <w:uiPriority w:val="9"/>
    <w:rsid w:val="00AB639C"/>
    <w:rPr>
      <w:rFonts w:eastAsiaTheme="majorEastAsia" w:cstheme="majorBidi"/>
      <w:szCs w:val="32"/>
    </w:rPr>
  </w:style>
  <w:style w:type="paragraph" w:styleId="Header">
    <w:name w:val="header"/>
    <w:basedOn w:val="Normal"/>
    <w:link w:val="HeaderChar"/>
    <w:uiPriority w:val="99"/>
    <w:unhideWhenUsed/>
    <w:rsid w:val="000814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46E"/>
  </w:style>
  <w:style w:type="paragraph" w:styleId="Footer">
    <w:name w:val="footer"/>
    <w:basedOn w:val="Normal"/>
    <w:link w:val="FooterChar"/>
    <w:uiPriority w:val="99"/>
    <w:unhideWhenUsed/>
    <w:rsid w:val="000814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46E"/>
  </w:style>
  <w:style w:type="paragraph" w:styleId="ListParagraph">
    <w:name w:val="List Paragraph"/>
    <w:basedOn w:val="Normal"/>
    <w:uiPriority w:val="34"/>
    <w:qFormat/>
    <w:rsid w:val="005E36E5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5D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D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6D0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A25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B4569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B4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45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45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5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3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sconsinnurses.org/wp-content/uploads/2022/11/ANCC-2935-NCPD-Providers-Writing-Guide-FINAL-v.1.0-11.2.202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sconsinnurses.org/wp-content/uploads/2022/11/ANCC-2935-NCPD-Providers-Writing-Guide-FINAL-v.1.0-11.2.2021.pdf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3231</Words>
  <Characters>18419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Kay</dc:creator>
  <cp:keywords/>
  <dc:description/>
  <cp:lastModifiedBy>Andrea Barber</cp:lastModifiedBy>
  <cp:revision>2</cp:revision>
  <cp:lastPrinted>2023-01-12T07:59:00Z</cp:lastPrinted>
  <dcterms:created xsi:type="dcterms:W3CDTF">2023-05-11T17:26:00Z</dcterms:created>
  <dcterms:modified xsi:type="dcterms:W3CDTF">2023-05-11T17:26:00Z</dcterms:modified>
</cp:coreProperties>
</file>