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383D8" w14:textId="0CAF944A" w:rsidR="00E932F2" w:rsidRPr="00A93993" w:rsidRDefault="00E932F2" w:rsidP="00E932F2">
      <w:pPr>
        <w:pStyle w:val="Header"/>
        <w:shd w:val="clear" w:color="auto" w:fill="002060"/>
        <w:rPr>
          <w:b/>
          <w:bCs/>
          <w:color w:val="FFFFFF" w:themeColor="background1"/>
          <w:sz w:val="28"/>
          <w:szCs w:val="28"/>
        </w:rPr>
      </w:pPr>
      <w:r>
        <w:rPr>
          <w:b/>
          <w:bCs/>
          <w:color w:val="FFFFFF" w:themeColor="background1"/>
          <w:sz w:val="28"/>
          <w:szCs w:val="28"/>
        </w:rPr>
        <w:t>Section 1: Demographic Data</w:t>
      </w:r>
    </w:p>
    <w:p w14:paraId="7089ED8A" w14:textId="77777777" w:rsidR="00E932F2" w:rsidRDefault="00E932F2" w:rsidP="00C22616">
      <w:pPr>
        <w:autoSpaceDE w:val="0"/>
        <w:autoSpaceDN w:val="0"/>
        <w:adjustRightInd w:val="0"/>
        <w:spacing w:after="60" w:line="240" w:lineRule="auto"/>
        <w:rPr>
          <w:rFonts w:eastAsia="Times-Roman" w:cstheme="minorHAnsi"/>
          <w:color w:val="231F20"/>
        </w:rPr>
      </w:pPr>
    </w:p>
    <w:p w14:paraId="15A01951" w14:textId="77777777" w:rsidR="00C8745C" w:rsidRPr="00A108E8" w:rsidRDefault="00C8745C" w:rsidP="00C8745C">
      <w:pPr>
        <w:autoSpaceDE w:val="0"/>
        <w:autoSpaceDN w:val="0"/>
        <w:adjustRightInd w:val="0"/>
        <w:spacing w:after="0" w:line="240" w:lineRule="auto"/>
        <w:rPr>
          <w:rFonts w:eastAsia="Times-Roman" w:cstheme="minorHAnsi"/>
          <w:color w:val="231F20"/>
          <w:sz w:val="22"/>
          <w:szCs w:val="22"/>
          <w:lang w:bidi="en-US"/>
        </w:rPr>
      </w:pPr>
      <w:r w:rsidRPr="00A108E8">
        <w:rPr>
          <w:rFonts w:eastAsia="Times-Roman" w:cstheme="minorHAnsi"/>
          <w:color w:val="231F20"/>
          <w:sz w:val="22"/>
          <w:szCs w:val="22"/>
          <w:lang w:bidi="en-US"/>
        </w:rPr>
        <w:t xml:space="preserve">Applicants interested in submitting an individual educational activity for approval must complete the Eligibility Verification and meet all Eligibility Requirements.  Verification forms received from applicants that do not meet Eligibility Requirements will be rejected without substantive review. </w:t>
      </w:r>
    </w:p>
    <w:p w14:paraId="068F243C" w14:textId="77777777" w:rsidR="006B043C" w:rsidRDefault="006B043C" w:rsidP="00C8745C">
      <w:pPr>
        <w:autoSpaceDE w:val="0"/>
        <w:autoSpaceDN w:val="0"/>
        <w:adjustRightInd w:val="0"/>
        <w:spacing w:after="0" w:line="240" w:lineRule="auto"/>
        <w:rPr>
          <w:rFonts w:eastAsia="Times-Roman" w:cstheme="minorHAnsi"/>
          <w:color w:val="231F20"/>
          <w:sz w:val="22"/>
          <w:szCs w:val="22"/>
          <w:lang w:bidi="en-US"/>
        </w:rPr>
      </w:pPr>
    </w:p>
    <w:tbl>
      <w:tblPr>
        <w:tblStyle w:val="TableGrid"/>
        <w:tblW w:w="0" w:type="auto"/>
        <w:tblLook w:val="04A0" w:firstRow="1" w:lastRow="0" w:firstColumn="1" w:lastColumn="0" w:noHBand="0" w:noVBand="1"/>
      </w:tblPr>
      <w:tblGrid>
        <w:gridCol w:w="10790"/>
      </w:tblGrid>
      <w:tr w:rsidR="00F551B8" w14:paraId="4C90AE18" w14:textId="77777777" w:rsidTr="00F551B8">
        <w:tc>
          <w:tcPr>
            <w:tcW w:w="10790" w:type="dxa"/>
            <w:tcBorders>
              <w:top w:val="nil"/>
              <w:left w:val="nil"/>
              <w:bottom w:val="single" w:sz="4" w:space="0" w:color="auto"/>
              <w:right w:val="nil"/>
            </w:tcBorders>
          </w:tcPr>
          <w:p w14:paraId="7CD32DCB" w14:textId="77777777" w:rsidR="00F551B8" w:rsidRPr="00F551B8" w:rsidRDefault="00F551B8" w:rsidP="00C8745C">
            <w:pPr>
              <w:autoSpaceDE w:val="0"/>
              <w:autoSpaceDN w:val="0"/>
              <w:adjustRightInd w:val="0"/>
              <w:rPr>
                <w:rFonts w:eastAsia="Times-Roman" w:cstheme="minorHAnsi"/>
                <w:color w:val="231F20"/>
                <w:lang w:bidi="en-US"/>
              </w:rPr>
            </w:pPr>
          </w:p>
        </w:tc>
      </w:tr>
      <w:tr w:rsidR="00F551B8" w14:paraId="23552DC2" w14:textId="77777777" w:rsidTr="00F551B8">
        <w:tc>
          <w:tcPr>
            <w:tcW w:w="10790" w:type="dxa"/>
            <w:tcBorders>
              <w:left w:val="nil"/>
              <w:bottom w:val="nil"/>
              <w:right w:val="nil"/>
            </w:tcBorders>
          </w:tcPr>
          <w:p w14:paraId="6573B78B" w14:textId="770BA375" w:rsidR="00F551B8" w:rsidRDefault="00F551B8" w:rsidP="00C8745C">
            <w:pPr>
              <w:autoSpaceDE w:val="0"/>
              <w:autoSpaceDN w:val="0"/>
              <w:adjustRightInd w:val="0"/>
              <w:rPr>
                <w:rFonts w:eastAsia="Times-Roman" w:cstheme="minorHAnsi"/>
                <w:color w:val="231F20"/>
                <w:sz w:val="22"/>
                <w:szCs w:val="22"/>
                <w:lang w:bidi="en-US"/>
              </w:rPr>
            </w:pPr>
            <w:r w:rsidRPr="00A108E8">
              <w:rPr>
                <w:rFonts w:eastAsia="Times-Roman" w:cstheme="minorHAnsi"/>
                <w:color w:val="231F20"/>
                <w:sz w:val="22"/>
                <w:szCs w:val="22"/>
              </w:rPr>
              <w:t>Name of Organization</w:t>
            </w:r>
          </w:p>
        </w:tc>
      </w:tr>
      <w:tr w:rsidR="00F551B8" w14:paraId="629AE6F2" w14:textId="77777777" w:rsidTr="00F551B8">
        <w:tc>
          <w:tcPr>
            <w:tcW w:w="10790" w:type="dxa"/>
            <w:tcBorders>
              <w:top w:val="nil"/>
              <w:left w:val="nil"/>
              <w:bottom w:val="nil"/>
              <w:right w:val="nil"/>
            </w:tcBorders>
          </w:tcPr>
          <w:p w14:paraId="15C93249" w14:textId="77777777" w:rsidR="00F551B8" w:rsidRPr="00F551B8" w:rsidRDefault="00F551B8" w:rsidP="00C8745C">
            <w:pPr>
              <w:autoSpaceDE w:val="0"/>
              <w:autoSpaceDN w:val="0"/>
              <w:adjustRightInd w:val="0"/>
              <w:rPr>
                <w:rFonts w:eastAsia="Times-Roman" w:cstheme="minorHAnsi"/>
                <w:color w:val="231F20"/>
                <w:sz w:val="16"/>
                <w:szCs w:val="16"/>
                <w:lang w:bidi="en-US"/>
              </w:rPr>
            </w:pPr>
          </w:p>
        </w:tc>
      </w:tr>
      <w:tr w:rsidR="00F551B8" w:rsidRPr="00F551B8" w14:paraId="3CB404A6" w14:textId="77777777" w:rsidTr="00F551B8">
        <w:tc>
          <w:tcPr>
            <w:tcW w:w="10790" w:type="dxa"/>
            <w:tcBorders>
              <w:top w:val="nil"/>
              <w:left w:val="nil"/>
              <w:bottom w:val="single" w:sz="4" w:space="0" w:color="auto"/>
              <w:right w:val="nil"/>
            </w:tcBorders>
          </w:tcPr>
          <w:p w14:paraId="0AD23125" w14:textId="77777777" w:rsidR="00F551B8" w:rsidRPr="00F551B8" w:rsidRDefault="00F551B8" w:rsidP="009441D3">
            <w:pPr>
              <w:autoSpaceDE w:val="0"/>
              <w:autoSpaceDN w:val="0"/>
              <w:adjustRightInd w:val="0"/>
              <w:rPr>
                <w:rFonts w:eastAsia="Times-Roman" w:cstheme="minorHAnsi"/>
                <w:color w:val="231F20"/>
                <w:lang w:bidi="en-US"/>
              </w:rPr>
            </w:pPr>
          </w:p>
        </w:tc>
      </w:tr>
      <w:tr w:rsidR="00F551B8" w14:paraId="1EA547FE" w14:textId="77777777" w:rsidTr="00F551B8">
        <w:tc>
          <w:tcPr>
            <w:tcW w:w="10790" w:type="dxa"/>
            <w:tcBorders>
              <w:left w:val="nil"/>
              <w:bottom w:val="nil"/>
              <w:right w:val="nil"/>
            </w:tcBorders>
          </w:tcPr>
          <w:p w14:paraId="61233496" w14:textId="2A741C5C" w:rsidR="00F551B8" w:rsidRDefault="00F551B8" w:rsidP="009441D3">
            <w:pPr>
              <w:autoSpaceDE w:val="0"/>
              <w:autoSpaceDN w:val="0"/>
              <w:adjustRightInd w:val="0"/>
              <w:rPr>
                <w:rFonts w:eastAsia="Times-Roman" w:cstheme="minorHAnsi"/>
                <w:color w:val="231F20"/>
                <w:sz w:val="22"/>
                <w:szCs w:val="22"/>
                <w:lang w:bidi="en-US"/>
              </w:rPr>
            </w:pPr>
            <w:r>
              <w:rPr>
                <w:rFonts w:eastAsia="Times-Roman" w:cstheme="minorHAnsi"/>
                <w:color w:val="231F20"/>
                <w:sz w:val="22"/>
                <w:szCs w:val="22"/>
              </w:rPr>
              <w:t>Street Address</w:t>
            </w:r>
          </w:p>
        </w:tc>
      </w:tr>
      <w:tr w:rsidR="00F551B8" w:rsidRPr="00F551B8" w14:paraId="180BFBC3" w14:textId="77777777" w:rsidTr="00F551B8">
        <w:tc>
          <w:tcPr>
            <w:tcW w:w="10790" w:type="dxa"/>
            <w:tcBorders>
              <w:top w:val="nil"/>
              <w:left w:val="nil"/>
              <w:bottom w:val="nil"/>
              <w:right w:val="nil"/>
            </w:tcBorders>
          </w:tcPr>
          <w:p w14:paraId="45C7AB86" w14:textId="77777777" w:rsidR="00F551B8" w:rsidRPr="00F551B8" w:rsidRDefault="00F551B8" w:rsidP="009441D3">
            <w:pPr>
              <w:autoSpaceDE w:val="0"/>
              <w:autoSpaceDN w:val="0"/>
              <w:adjustRightInd w:val="0"/>
              <w:rPr>
                <w:rFonts w:eastAsia="Times-Roman" w:cstheme="minorHAnsi"/>
                <w:color w:val="231F20"/>
                <w:sz w:val="16"/>
                <w:szCs w:val="16"/>
                <w:lang w:bidi="en-US"/>
              </w:rPr>
            </w:pPr>
          </w:p>
        </w:tc>
      </w:tr>
      <w:tr w:rsidR="00F551B8" w:rsidRPr="00F551B8" w14:paraId="5850A015" w14:textId="77777777" w:rsidTr="00F551B8">
        <w:tc>
          <w:tcPr>
            <w:tcW w:w="10790" w:type="dxa"/>
            <w:tcBorders>
              <w:top w:val="nil"/>
              <w:left w:val="nil"/>
              <w:bottom w:val="single" w:sz="4" w:space="0" w:color="auto"/>
              <w:right w:val="nil"/>
            </w:tcBorders>
          </w:tcPr>
          <w:p w14:paraId="4370C55F" w14:textId="77777777" w:rsidR="00F551B8" w:rsidRPr="00F551B8" w:rsidRDefault="00F551B8" w:rsidP="009441D3">
            <w:pPr>
              <w:autoSpaceDE w:val="0"/>
              <w:autoSpaceDN w:val="0"/>
              <w:adjustRightInd w:val="0"/>
              <w:rPr>
                <w:rFonts w:eastAsia="Times-Roman" w:cstheme="minorHAnsi"/>
                <w:color w:val="231F20"/>
                <w:lang w:bidi="en-US"/>
              </w:rPr>
            </w:pPr>
          </w:p>
        </w:tc>
      </w:tr>
      <w:tr w:rsidR="00F551B8" w14:paraId="0E2D4526" w14:textId="77777777" w:rsidTr="00F551B8">
        <w:tc>
          <w:tcPr>
            <w:tcW w:w="10790" w:type="dxa"/>
            <w:tcBorders>
              <w:left w:val="nil"/>
              <w:bottom w:val="nil"/>
              <w:right w:val="nil"/>
            </w:tcBorders>
          </w:tcPr>
          <w:p w14:paraId="281A25EA" w14:textId="07BF03EB" w:rsidR="00F551B8" w:rsidRDefault="00F551B8" w:rsidP="009441D3">
            <w:pPr>
              <w:autoSpaceDE w:val="0"/>
              <w:autoSpaceDN w:val="0"/>
              <w:adjustRightInd w:val="0"/>
              <w:rPr>
                <w:rFonts w:eastAsia="Times-Roman" w:cstheme="minorHAnsi"/>
                <w:color w:val="231F20"/>
                <w:sz w:val="22"/>
                <w:szCs w:val="22"/>
                <w:lang w:bidi="en-US"/>
              </w:rPr>
            </w:pPr>
            <w:r>
              <w:rPr>
                <w:rFonts w:eastAsia="Times-Roman" w:cstheme="minorHAnsi"/>
                <w:color w:val="231F20"/>
                <w:sz w:val="22"/>
                <w:szCs w:val="22"/>
              </w:rPr>
              <w:t>City, State</w:t>
            </w:r>
            <w:r>
              <w:rPr>
                <w:rFonts w:eastAsia="Times-Roman" w:cstheme="minorHAnsi"/>
                <w:color w:val="231F20"/>
                <w:sz w:val="22"/>
                <w:szCs w:val="22"/>
              </w:rPr>
              <w:tab/>
            </w:r>
            <w:r>
              <w:rPr>
                <w:rFonts w:eastAsia="Times-Roman" w:cstheme="minorHAnsi"/>
                <w:color w:val="231F20"/>
                <w:sz w:val="22"/>
                <w:szCs w:val="22"/>
              </w:rPr>
              <w:tab/>
              <w:t>Zip/Postal</w:t>
            </w:r>
            <w:r>
              <w:rPr>
                <w:rFonts w:eastAsia="Times-Roman" w:cstheme="minorHAnsi"/>
                <w:color w:val="231F20"/>
                <w:sz w:val="22"/>
                <w:szCs w:val="22"/>
              </w:rPr>
              <w:tab/>
            </w:r>
            <w:r>
              <w:rPr>
                <w:rFonts w:eastAsia="Times-Roman" w:cstheme="minorHAnsi"/>
                <w:color w:val="231F20"/>
                <w:sz w:val="22"/>
                <w:szCs w:val="22"/>
              </w:rPr>
              <w:tab/>
              <w:t>Country</w:t>
            </w:r>
          </w:p>
        </w:tc>
      </w:tr>
      <w:tr w:rsidR="00F551B8" w:rsidRPr="00F551B8" w14:paraId="32D08A62" w14:textId="77777777" w:rsidTr="00F551B8">
        <w:tc>
          <w:tcPr>
            <w:tcW w:w="10790" w:type="dxa"/>
            <w:tcBorders>
              <w:top w:val="nil"/>
              <w:left w:val="nil"/>
              <w:bottom w:val="nil"/>
              <w:right w:val="nil"/>
            </w:tcBorders>
          </w:tcPr>
          <w:p w14:paraId="79C26CB0" w14:textId="77777777" w:rsidR="00F551B8" w:rsidRPr="00F551B8" w:rsidRDefault="00F551B8" w:rsidP="009441D3">
            <w:pPr>
              <w:autoSpaceDE w:val="0"/>
              <w:autoSpaceDN w:val="0"/>
              <w:adjustRightInd w:val="0"/>
              <w:rPr>
                <w:rFonts w:eastAsia="Times-Roman" w:cstheme="minorHAnsi"/>
                <w:color w:val="231F20"/>
                <w:sz w:val="16"/>
                <w:szCs w:val="16"/>
                <w:lang w:bidi="en-US"/>
              </w:rPr>
            </w:pPr>
          </w:p>
        </w:tc>
      </w:tr>
      <w:tr w:rsidR="00F551B8" w:rsidRPr="00F551B8" w14:paraId="6E903E5D" w14:textId="77777777" w:rsidTr="00F551B8">
        <w:tc>
          <w:tcPr>
            <w:tcW w:w="10790" w:type="dxa"/>
            <w:tcBorders>
              <w:top w:val="nil"/>
              <w:left w:val="nil"/>
              <w:bottom w:val="single" w:sz="4" w:space="0" w:color="auto"/>
              <w:right w:val="nil"/>
            </w:tcBorders>
          </w:tcPr>
          <w:p w14:paraId="4605FB8E" w14:textId="77777777" w:rsidR="00F551B8" w:rsidRPr="00F551B8" w:rsidRDefault="00F551B8" w:rsidP="009441D3">
            <w:pPr>
              <w:autoSpaceDE w:val="0"/>
              <w:autoSpaceDN w:val="0"/>
              <w:adjustRightInd w:val="0"/>
              <w:rPr>
                <w:rFonts w:eastAsia="Times-Roman" w:cstheme="minorHAnsi"/>
                <w:color w:val="231F20"/>
                <w:lang w:bidi="en-US"/>
              </w:rPr>
            </w:pPr>
          </w:p>
        </w:tc>
      </w:tr>
      <w:tr w:rsidR="00F551B8" w14:paraId="028D7BE3" w14:textId="77777777" w:rsidTr="00F551B8">
        <w:tc>
          <w:tcPr>
            <w:tcW w:w="10790" w:type="dxa"/>
            <w:tcBorders>
              <w:left w:val="nil"/>
              <w:bottom w:val="nil"/>
              <w:right w:val="nil"/>
            </w:tcBorders>
          </w:tcPr>
          <w:p w14:paraId="2EB57670" w14:textId="67DB68B3" w:rsidR="00F551B8" w:rsidRDefault="00F551B8" w:rsidP="009441D3">
            <w:pPr>
              <w:autoSpaceDE w:val="0"/>
              <w:autoSpaceDN w:val="0"/>
              <w:adjustRightInd w:val="0"/>
              <w:rPr>
                <w:rFonts w:eastAsia="Times-Roman" w:cstheme="minorHAnsi"/>
                <w:color w:val="231F20"/>
                <w:sz w:val="22"/>
                <w:szCs w:val="22"/>
                <w:lang w:bidi="en-US"/>
              </w:rPr>
            </w:pPr>
            <w:r>
              <w:rPr>
                <w:rFonts w:eastAsia="Times-Roman" w:cstheme="minorHAnsi"/>
                <w:color w:val="231F20"/>
                <w:sz w:val="22"/>
                <w:szCs w:val="22"/>
              </w:rPr>
              <w:t>Website (if applicable)</w:t>
            </w:r>
          </w:p>
        </w:tc>
      </w:tr>
      <w:tr w:rsidR="00F551B8" w:rsidRPr="00F551B8" w14:paraId="217D7CA7" w14:textId="77777777" w:rsidTr="00F551B8">
        <w:tc>
          <w:tcPr>
            <w:tcW w:w="10790" w:type="dxa"/>
            <w:tcBorders>
              <w:top w:val="nil"/>
              <w:left w:val="nil"/>
              <w:bottom w:val="nil"/>
              <w:right w:val="nil"/>
            </w:tcBorders>
          </w:tcPr>
          <w:p w14:paraId="08D654BD" w14:textId="77777777" w:rsidR="00F551B8" w:rsidRPr="00F551B8" w:rsidRDefault="00F551B8" w:rsidP="009441D3">
            <w:pPr>
              <w:autoSpaceDE w:val="0"/>
              <w:autoSpaceDN w:val="0"/>
              <w:adjustRightInd w:val="0"/>
              <w:rPr>
                <w:rFonts w:eastAsia="Times-Roman" w:cstheme="minorHAnsi"/>
                <w:color w:val="231F20"/>
                <w:sz w:val="16"/>
                <w:szCs w:val="16"/>
                <w:lang w:bidi="en-US"/>
              </w:rPr>
            </w:pPr>
          </w:p>
        </w:tc>
      </w:tr>
    </w:tbl>
    <w:p w14:paraId="772A2877" w14:textId="77777777" w:rsidR="00E932F2" w:rsidRPr="00A108E8" w:rsidRDefault="00E932F2" w:rsidP="00F70514">
      <w:pPr>
        <w:tabs>
          <w:tab w:val="left" w:pos="1062"/>
        </w:tabs>
        <w:autoSpaceDE w:val="0"/>
        <w:autoSpaceDN w:val="0"/>
        <w:adjustRightInd w:val="0"/>
        <w:spacing w:after="0" w:line="240" w:lineRule="auto"/>
        <w:ind w:left="1350" w:hanging="1080"/>
        <w:rPr>
          <w:rFonts w:eastAsia="Times-Roman" w:cstheme="minorHAnsi"/>
          <w:sz w:val="22"/>
          <w:szCs w:val="22"/>
        </w:rPr>
      </w:pPr>
    </w:p>
    <w:tbl>
      <w:tblPr>
        <w:tblStyle w:val="TableGrid"/>
        <w:tblW w:w="0" w:type="auto"/>
        <w:tblInd w:w="108" w:type="dxa"/>
        <w:tblLook w:val="04A0" w:firstRow="1" w:lastRow="0" w:firstColumn="1" w:lastColumn="0" w:noHBand="0" w:noVBand="1"/>
      </w:tblPr>
      <w:tblGrid>
        <w:gridCol w:w="9468"/>
      </w:tblGrid>
      <w:tr w:rsidR="00E932F2" w:rsidRPr="00A108E8" w14:paraId="3D7AA22C" w14:textId="77777777" w:rsidTr="000D5087">
        <w:tc>
          <w:tcPr>
            <w:tcW w:w="9468" w:type="dxa"/>
          </w:tcPr>
          <w:p w14:paraId="63301B07" w14:textId="77777777" w:rsidR="00E932F2" w:rsidRPr="00A108E8" w:rsidRDefault="00E932F2" w:rsidP="000D5087">
            <w:pPr>
              <w:tabs>
                <w:tab w:val="left" w:pos="270"/>
                <w:tab w:val="left" w:pos="540"/>
                <w:tab w:val="left" w:pos="630"/>
              </w:tabs>
              <w:ind w:hanging="180"/>
              <w:rPr>
                <w:rFonts w:cstheme="minorHAnsi"/>
                <w:sz w:val="22"/>
                <w:szCs w:val="22"/>
              </w:rPr>
            </w:pPr>
          </w:p>
          <w:p w14:paraId="4789CAE3" w14:textId="20673945" w:rsidR="00E932F2" w:rsidRPr="00A108E8" w:rsidRDefault="00E932F2" w:rsidP="000D5087">
            <w:pPr>
              <w:pBdr>
                <w:bottom w:val="single" w:sz="12" w:space="1" w:color="auto"/>
              </w:pBdr>
              <w:tabs>
                <w:tab w:val="left" w:pos="270"/>
                <w:tab w:val="left" w:pos="540"/>
                <w:tab w:val="left" w:pos="630"/>
              </w:tabs>
              <w:ind w:left="540" w:hanging="540"/>
              <w:rPr>
                <w:rFonts w:cstheme="minorHAnsi"/>
                <w:sz w:val="22"/>
                <w:szCs w:val="22"/>
              </w:rPr>
            </w:pPr>
          </w:p>
          <w:p w14:paraId="0C393D29" w14:textId="77777777" w:rsidR="00E932F2" w:rsidRPr="00A108E8" w:rsidRDefault="00E932F2" w:rsidP="000D5087">
            <w:pPr>
              <w:tabs>
                <w:tab w:val="left" w:pos="270"/>
                <w:tab w:val="left" w:pos="540"/>
                <w:tab w:val="left" w:pos="630"/>
              </w:tabs>
              <w:ind w:left="547" w:hanging="547"/>
              <w:rPr>
                <w:rFonts w:cstheme="minorHAnsi"/>
                <w:sz w:val="22"/>
                <w:szCs w:val="22"/>
              </w:rPr>
            </w:pPr>
            <w:r w:rsidRPr="00A108E8">
              <w:rPr>
                <w:rFonts w:cstheme="minorHAnsi"/>
                <w:sz w:val="22"/>
                <w:szCs w:val="22"/>
              </w:rPr>
              <w:t>Primary Point of Contact:  Name and Credentials</w:t>
            </w:r>
          </w:p>
          <w:p w14:paraId="0AEC0771" w14:textId="77777777" w:rsidR="00E932F2" w:rsidRPr="00A108E8" w:rsidRDefault="00E932F2" w:rsidP="000D5087">
            <w:pPr>
              <w:pStyle w:val="ListParagraph"/>
              <w:pBdr>
                <w:bottom w:val="single" w:sz="12" w:space="1" w:color="auto"/>
              </w:pBdr>
              <w:ind w:left="547" w:hanging="547"/>
              <w:rPr>
                <w:rFonts w:cstheme="minorHAnsi"/>
                <w:sz w:val="22"/>
                <w:szCs w:val="22"/>
              </w:rPr>
            </w:pPr>
          </w:p>
          <w:p w14:paraId="1BE640B6" w14:textId="77777777" w:rsidR="00E932F2" w:rsidRPr="00A108E8" w:rsidRDefault="00E932F2" w:rsidP="000D5087">
            <w:pPr>
              <w:pStyle w:val="ListParagraph"/>
              <w:pBdr>
                <w:bottom w:val="single" w:sz="12" w:space="1" w:color="auto"/>
              </w:pBdr>
              <w:ind w:left="547" w:hanging="547"/>
              <w:rPr>
                <w:rFonts w:cstheme="minorHAnsi"/>
                <w:sz w:val="22"/>
                <w:szCs w:val="22"/>
              </w:rPr>
            </w:pPr>
          </w:p>
          <w:p w14:paraId="6B4D449B" w14:textId="77777777" w:rsidR="00E932F2" w:rsidRPr="00A108E8" w:rsidRDefault="00E932F2" w:rsidP="000D5087">
            <w:pPr>
              <w:rPr>
                <w:rFonts w:cstheme="minorHAnsi"/>
                <w:sz w:val="22"/>
                <w:szCs w:val="22"/>
              </w:rPr>
            </w:pPr>
            <w:r w:rsidRPr="00A108E8">
              <w:rPr>
                <w:rFonts w:cstheme="minorHAnsi"/>
                <w:sz w:val="22"/>
                <w:szCs w:val="22"/>
              </w:rPr>
              <w:t>Title/Position</w:t>
            </w:r>
          </w:p>
          <w:p w14:paraId="0E4DDAE2" w14:textId="77777777" w:rsidR="00E932F2" w:rsidRPr="00A108E8" w:rsidRDefault="00E932F2" w:rsidP="000D5087">
            <w:pPr>
              <w:rPr>
                <w:rFonts w:cstheme="minorHAnsi"/>
                <w:sz w:val="22"/>
                <w:szCs w:val="22"/>
              </w:rPr>
            </w:pPr>
          </w:p>
          <w:p w14:paraId="5BD2CB38" w14:textId="77777777" w:rsidR="00E932F2" w:rsidRPr="00A108E8" w:rsidRDefault="00E932F2" w:rsidP="000D5087">
            <w:pPr>
              <w:rPr>
                <w:rFonts w:cstheme="minorHAnsi"/>
                <w:sz w:val="22"/>
                <w:szCs w:val="22"/>
                <w:u w:val="single"/>
              </w:rPr>
            </w:pPr>
            <w:r w:rsidRPr="00A108E8">
              <w:rPr>
                <w:rFonts w:cstheme="minorHAnsi"/>
                <w:sz w:val="22"/>
                <w:szCs w:val="22"/>
                <w:u w:val="single"/>
              </w:rPr>
              <w:t>____________________________________________________________________________________</w:t>
            </w:r>
          </w:p>
          <w:p w14:paraId="40CB093F" w14:textId="77777777" w:rsidR="00E932F2" w:rsidRPr="00A108E8" w:rsidRDefault="00E932F2" w:rsidP="000D5087">
            <w:pPr>
              <w:autoSpaceDE w:val="0"/>
              <w:autoSpaceDN w:val="0"/>
              <w:adjustRightInd w:val="0"/>
              <w:ind w:left="1350" w:hanging="1350"/>
              <w:rPr>
                <w:rFonts w:eastAsia="Times-Roman" w:cstheme="minorHAnsi"/>
                <w:color w:val="C00000"/>
                <w:sz w:val="22"/>
                <w:szCs w:val="22"/>
              </w:rPr>
            </w:pPr>
            <w:r w:rsidRPr="00A108E8">
              <w:rPr>
                <w:rFonts w:cstheme="minorHAnsi"/>
                <w:sz w:val="22"/>
                <w:szCs w:val="22"/>
              </w:rPr>
              <w:t xml:space="preserve">Telephone Number </w:t>
            </w:r>
            <w:r w:rsidRPr="00A108E8">
              <w:rPr>
                <w:rFonts w:cstheme="minorHAnsi"/>
                <w:sz w:val="22"/>
                <w:szCs w:val="22"/>
              </w:rPr>
              <w:tab/>
            </w:r>
            <w:r w:rsidRPr="00A108E8">
              <w:rPr>
                <w:rFonts w:cstheme="minorHAnsi"/>
                <w:sz w:val="22"/>
                <w:szCs w:val="22"/>
              </w:rPr>
              <w:tab/>
            </w:r>
            <w:r w:rsidRPr="00A108E8">
              <w:rPr>
                <w:rFonts w:cstheme="minorHAnsi"/>
                <w:sz w:val="22"/>
                <w:szCs w:val="22"/>
              </w:rPr>
              <w:tab/>
            </w:r>
            <w:r w:rsidRPr="00A108E8">
              <w:rPr>
                <w:rFonts w:cstheme="minorHAnsi"/>
                <w:sz w:val="22"/>
                <w:szCs w:val="22"/>
              </w:rPr>
              <w:tab/>
            </w:r>
            <w:r w:rsidRPr="00A108E8">
              <w:rPr>
                <w:rFonts w:cstheme="minorHAnsi"/>
                <w:sz w:val="22"/>
                <w:szCs w:val="22"/>
              </w:rPr>
              <w:tab/>
              <w:t xml:space="preserve">E-mail Address </w:t>
            </w:r>
          </w:p>
          <w:p w14:paraId="482E90ED" w14:textId="77777777" w:rsidR="00E932F2" w:rsidRPr="00A108E8" w:rsidRDefault="00E932F2" w:rsidP="000D5087">
            <w:pPr>
              <w:autoSpaceDE w:val="0"/>
              <w:autoSpaceDN w:val="0"/>
              <w:adjustRightInd w:val="0"/>
              <w:rPr>
                <w:rFonts w:eastAsia="Times-Roman" w:cstheme="minorHAnsi"/>
                <w:color w:val="C00000"/>
                <w:sz w:val="22"/>
                <w:szCs w:val="22"/>
              </w:rPr>
            </w:pPr>
          </w:p>
        </w:tc>
      </w:tr>
    </w:tbl>
    <w:p w14:paraId="1111972E" w14:textId="77777777" w:rsidR="00E932F2" w:rsidRPr="00A108E8" w:rsidRDefault="00E932F2" w:rsidP="00F70514">
      <w:pPr>
        <w:tabs>
          <w:tab w:val="left" w:pos="1062"/>
        </w:tabs>
        <w:autoSpaceDE w:val="0"/>
        <w:autoSpaceDN w:val="0"/>
        <w:adjustRightInd w:val="0"/>
        <w:spacing w:after="0" w:line="240" w:lineRule="auto"/>
        <w:ind w:left="1350" w:hanging="1080"/>
        <w:rPr>
          <w:rFonts w:eastAsia="Times-Roman" w:cstheme="minorHAnsi"/>
          <w:sz w:val="22"/>
          <w:szCs w:val="22"/>
        </w:rPr>
      </w:pPr>
    </w:p>
    <w:p w14:paraId="4A5215D9" w14:textId="660178DC" w:rsidR="00C8745C" w:rsidRPr="00A108E8" w:rsidRDefault="00C8745C" w:rsidP="006B043C">
      <w:pPr>
        <w:pStyle w:val="ListParagraph"/>
        <w:ind w:left="0"/>
        <w:rPr>
          <w:rFonts w:cstheme="minorHAnsi"/>
          <w:sz w:val="22"/>
          <w:szCs w:val="22"/>
          <w:lang w:bidi="en-US"/>
        </w:rPr>
      </w:pPr>
      <w:r w:rsidRPr="00A108E8">
        <w:rPr>
          <w:rFonts w:cstheme="minorHAnsi"/>
          <w:sz w:val="22"/>
          <w:szCs w:val="22"/>
          <w:lang w:bidi="en-US"/>
        </w:rPr>
        <w:t xml:space="preserve">A </w:t>
      </w:r>
      <w:r w:rsidRPr="00A108E8">
        <w:rPr>
          <w:rFonts w:cstheme="minorHAnsi"/>
          <w:b/>
          <w:bCs/>
          <w:sz w:val="22"/>
          <w:szCs w:val="22"/>
          <w:lang w:bidi="en-US"/>
        </w:rPr>
        <w:t>currently unrestricted licensed registered nurse</w:t>
      </w:r>
      <w:r w:rsidRPr="00A108E8">
        <w:rPr>
          <w:rFonts w:cstheme="minorHAnsi"/>
          <w:sz w:val="22"/>
          <w:szCs w:val="22"/>
          <w:lang w:bidi="en-US"/>
        </w:rPr>
        <w:t xml:space="preserve"> </w:t>
      </w:r>
      <w:r w:rsidR="00383514" w:rsidRPr="00A108E8">
        <w:rPr>
          <w:rFonts w:cstheme="minorHAnsi"/>
          <w:sz w:val="22"/>
          <w:szCs w:val="22"/>
          <w:lang w:bidi="en-US"/>
        </w:rPr>
        <w:t xml:space="preserve">(or international equivalent) </w:t>
      </w:r>
      <w:r w:rsidRPr="00A108E8">
        <w:rPr>
          <w:rFonts w:cstheme="minorHAnsi"/>
          <w:sz w:val="22"/>
          <w:szCs w:val="22"/>
          <w:lang w:bidi="en-US"/>
        </w:rPr>
        <w:t xml:space="preserve">with </w:t>
      </w:r>
      <w:r w:rsidR="006B043C" w:rsidRPr="00A108E8">
        <w:rPr>
          <w:rFonts w:cstheme="minorHAnsi"/>
          <w:sz w:val="22"/>
          <w:szCs w:val="22"/>
          <w:lang w:bidi="en-US"/>
        </w:rPr>
        <w:t xml:space="preserve">a </w:t>
      </w:r>
      <w:r w:rsidR="006B043C" w:rsidRPr="00A108E8">
        <w:rPr>
          <w:rFonts w:cstheme="minorHAnsi"/>
          <w:b/>
          <w:bCs/>
          <w:sz w:val="22"/>
          <w:szCs w:val="22"/>
          <w:lang w:bidi="en-US"/>
        </w:rPr>
        <w:t xml:space="preserve">baccalaureate degree </w:t>
      </w:r>
      <w:r w:rsidR="00383514" w:rsidRPr="00A108E8">
        <w:rPr>
          <w:rFonts w:cstheme="minorHAnsi"/>
          <w:b/>
          <w:bCs/>
          <w:sz w:val="22"/>
          <w:szCs w:val="22"/>
          <w:lang w:bidi="en-US"/>
        </w:rPr>
        <w:t xml:space="preserve">(or international equivalent) </w:t>
      </w:r>
      <w:r w:rsidR="006B043C" w:rsidRPr="00A108E8">
        <w:rPr>
          <w:rFonts w:cstheme="minorHAnsi"/>
          <w:b/>
          <w:bCs/>
          <w:sz w:val="22"/>
          <w:szCs w:val="22"/>
          <w:lang w:bidi="en-US"/>
        </w:rPr>
        <w:t xml:space="preserve">or higher in nursing </w:t>
      </w:r>
      <w:r w:rsidR="006B043C" w:rsidRPr="00A108E8">
        <w:rPr>
          <w:rFonts w:cstheme="minorHAnsi"/>
          <w:sz w:val="22"/>
          <w:szCs w:val="22"/>
          <w:lang w:bidi="en-US"/>
        </w:rPr>
        <w:t>is actively involved in the planning, implementing,</w:t>
      </w:r>
      <w:r w:rsidRPr="00A108E8">
        <w:rPr>
          <w:rFonts w:cstheme="minorHAnsi"/>
          <w:sz w:val="22"/>
          <w:szCs w:val="22"/>
          <w:lang w:bidi="en-US"/>
        </w:rPr>
        <w:t xml:space="preserve"> and evaluation process of this continuing education activity and accountable for adherence to all ANCC Accreditation Program criteria.   </w:t>
      </w:r>
      <w:r w:rsidRPr="00A108E8">
        <w:rPr>
          <w:rFonts w:cstheme="minorHAnsi"/>
          <w:sz w:val="22"/>
          <w:szCs w:val="22"/>
          <w:lang w:bidi="en-US"/>
        </w:rPr>
        <w:tab/>
      </w:r>
    </w:p>
    <w:p w14:paraId="06851E35" w14:textId="77777777" w:rsidR="006B02F5" w:rsidRPr="00A108E8" w:rsidRDefault="006B02F5" w:rsidP="00F551B8">
      <w:pPr>
        <w:pStyle w:val="ListParagraph"/>
        <w:spacing w:after="0" w:line="240" w:lineRule="auto"/>
        <w:ind w:left="86" w:hanging="86"/>
        <w:rPr>
          <w:rFonts w:cstheme="minorHAnsi"/>
          <w:sz w:val="22"/>
          <w:szCs w:val="22"/>
        </w:rPr>
      </w:pPr>
    </w:p>
    <w:p w14:paraId="146B0401" w14:textId="54B3886A" w:rsidR="00C8745C" w:rsidRPr="00A108E8" w:rsidRDefault="00C8745C" w:rsidP="00C8745C">
      <w:pPr>
        <w:pStyle w:val="ListParagraph"/>
        <w:spacing w:after="0"/>
        <w:ind w:left="86" w:hanging="86"/>
        <w:rPr>
          <w:rFonts w:cstheme="minorHAnsi"/>
          <w:sz w:val="22"/>
          <w:szCs w:val="22"/>
        </w:rPr>
      </w:pPr>
      <w:r w:rsidRPr="00A108E8">
        <w:rPr>
          <w:rFonts w:cstheme="minorHAnsi"/>
          <w:sz w:val="22"/>
          <w:szCs w:val="22"/>
        </w:rPr>
        <w:t xml:space="preserve">Please provide the name and credentials of the nurse responsible for this educational activity: </w:t>
      </w:r>
    </w:p>
    <w:tbl>
      <w:tblPr>
        <w:tblW w:w="105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0"/>
        <w:gridCol w:w="2520"/>
        <w:gridCol w:w="3564"/>
      </w:tblGrid>
      <w:tr w:rsidR="00A26B65" w:rsidRPr="00A108E8" w14:paraId="77AE3A0E" w14:textId="77777777" w:rsidTr="00F551B8">
        <w:tc>
          <w:tcPr>
            <w:tcW w:w="4500" w:type="dxa"/>
            <w:shd w:val="clear" w:color="auto" w:fill="002060"/>
          </w:tcPr>
          <w:p w14:paraId="3F941222" w14:textId="0F4CCA15" w:rsidR="00A26B65" w:rsidRPr="00A108E8" w:rsidRDefault="00A26B65" w:rsidP="000D5087">
            <w:pPr>
              <w:tabs>
                <w:tab w:val="left" w:pos="180"/>
              </w:tabs>
              <w:spacing w:after="0" w:line="240" w:lineRule="auto"/>
              <w:jc w:val="center"/>
              <w:rPr>
                <w:rFonts w:cstheme="minorHAnsi"/>
                <w:b/>
                <w:snapToGrid w:val="0"/>
                <w:sz w:val="22"/>
                <w:szCs w:val="22"/>
              </w:rPr>
            </w:pPr>
            <w:r w:rsidRPr="00A108E8">
              <w:rPr>
                <w:rFonts w:cstheme="minorHAnsi"/>
                <w:b/>
                <w:snapToGrid w:val="0"/>
                <w:sz w:val="22"/>
                <w:szCs w:val="22"/>
              </w:rPr>
              <w:t>Nurse Planner Name with Credentials</w:t>
            </w:r>
          </w:p>
        </w:tc>
        <w:tc>
          <w:tcPr>
            <w:tcW w:w="2520" w:type="dxa"/>
            <w:shd w:val="clear" w:color="auto" w:fill="002060"/>
          </w:tcPr>
          <w:p w14:paraId="765F8327" w14:textId="11341199" w:rsidR="00A26B65" w:rsidRPr="00A108E8" w:rsidRDefault="00A26B65" w:rsidP="006B02F5">
            <w:pPr>
              <w:tabs>
                <w:tab w:val="left" w:pos="180"/>
              </w:tabs>
              <w:spacing w:after="0" w:line="240" w:lineRule="auto"/>
              <w:jc w:val="center"/>
              <w:rPr>
                <w:rFonts w:cstheme="minorHAnsi"/>
                <w:b/>
                <w:snapToGrid w:val="0"/>
                <w:sz w:val="22"/>
                <w:szCs w:val="22"/>
              </w:rPr>
            </w:pPr>
            <w:r>
              <w:rPr>
                <w:rFonts w:cstheme="minorHAnsi"/>
                <w:b/>
                <w:snapToGrid w:val="0"/>
                <w:sz w:val="22"/>
                <w:szCs w:val="22"/>
              </w:rPr>
              <w:t>Nursing License Num. &amp; State</w:t>
            </w:r>
          </w:p>
        </w:tc>
        <w:tc>
          <w:tcPr>
            <w:tcW w:w="3564" w:type="dxa"/>
            <w:shd w:val="clear" w:color="auto" w:fill="002060"/>
            <w:vAlign w:val="center"/>
          </w:tcPr>
          <w:p w14:paraId="433F8A6C" w14:textId="64BE5F6B" w:rsidR="00A26B65" w:rsidRPr="00A108E8" w:rsidRDefault="00A26B65" w:rsidP="006B02F5">
            <w:pPr>
              <w:tabs>
                <w:tab w:val="left" w:pos="180"/>
              </w:tabs>
              <w:spacing w:after="0" w:line="240" w:lineRule="auto"/>
              <w:jc w:val="center"/>
              <w:rPr>
                <w:rFonts w:cstheme="minorHAnsi"/>
                <w:b/>
                <w:snapToGrid w:val="0"/>
                <w:sz w:val="22"/>
                <w:szCs w:val="22"/>
              </w:rPr>
            </w:pPr>
            <w:r w:rsidRPr="00A108E8">
              <w:rPr>
                <w:rFonts w:cstheme="minorHAnsi"/>
                <w:b/>
                <w:snapToGrid w:val="0"/>
                <w:sz w:val="22"/>
                <w:szCs w:val="22"/>
              </w:rPr>
              <w:t>Email address</w:t>
            </w:r>
          </w:p>
        </w:tc>
      </w:tr>
      <w:tr w:rsidR="00A26B65" w:rsidRPr="00A108E8" w14:paraId="36885357" w14:textId="77777777" w:rsidTr="00F551B8">
        <w:tc>
          <w:tcPr>
            <w:tcW w:w="4500" w:type="dxa"/>
          </w:tcPr>
          <w:p w14:paraId="71F62FB5" w14:textId="77777777" w:rsidR="00A26B65" w:rsidRPr="00A108E8" w:rsidRDefault="00A26B65" w:rsidP="000D5087">
            <w:pPr>
              <w:tabs>
                <w:tab w:val="left" w:pos="180"/>
              </w:tabs>
              <w:spacing w:after="0" w:line="240" w:lineRule="auto"/>
              <w:rPr>
                <w:rFonts w:cstheme="minorHAnsi"/>
                <w:snapToGrid w:val="0"/>
                <w:color w:val="C00000"/>
                <w:sz w:val="22"/>
                <w:szCs w:val="22"/>
              </w:rPr>
            </w:pPr>
          </w:p>
        </w:tc>
        <w:tc>
          <w:tcPr>
            <w:tcW w:w="2520" w:type="dxa"/>
          </w:tcPr>
          <w:p w14:paraId="321F33C2" w14:textId="77777777" w:rsidR="00A26B65" w:rsidRPr="00A108E8" w:rsidRDefault="00A26B65" w:rsidP="000D5087">
            <w:pPr>
              <w:tabs>
                <w:tab w:val="left" w:pos="180"/>
              </w:tabs>
              <w:spacing w:after="0" w:line="240" w:lineRule="auto"/>
              <w:rPr>
                <w:rFonts w:cstheme="minorHAnsi"/>
                <w:snapToGrid w:val="0"/>
                <w:color w:val="C00000"/>
                <w:sz w:val="22"/>
                <w:szCs w:val="22"/>
              </w:rPr>
            </w:pPr>
          </w:p>
        </w:tc>
        <w:tc>
          <w:tcPr>
            <w:tcW w:w="3564" w:type="dxa"/>
          </w:tcPr>
          <w:p w14:paraId="0C912014" w14:textId="340154CE" w:rsidR="00A26B65" w:rsidRPr="00A108E8" w:rsidRDefault="00A26B65" w:rsidP="000D5087">
            <w:pPr>
              <w:tabs>
                <w:tab w:val="left" w:pos="180"/>
              </w:tabs>
              <w:spacing w:after="0" w:line="240" w:lineRule="auto"/>
              <w:rPr>
                <w:rFonts w:cstheme="minorHAnsi"/>
                <w:snapToGrid w:val="0"/>
                <w:color w:val="C00000"/>
                <w:sz w:val="22"/>
                <w:szCs w:val="22"/>
              </w:rPr>
            </w:pPr>
          </w:p>
        </w:tc>
      </w:tr>
    </w:tbl>
    <w:p w14:paraId="4915CC13" w14:textId="77777777" w:rsidR="006B02F5" w:rsidRPr="00A108E8" w:rsidRDefault="006B02F5" w:rsidP="006B02F5">
      <w:pPr>
        <w:rPr>
          <w:sz w:val="22"/>
          <w:szCs w:val="22"/>
        </w:rPr>
      </w:pPr>
      <w:bookmarkStart w:id="0" w:name="_Hlk203560542"/>
    </w:p>
    <w:p w14:paraId="31953E4D" w14:textId="77777777" w:rsidR="00A108E8" w:rsidRDefault="00A108E8">
      <w:pPr>
        <w:rPr>
          <w:b/>
          <w:bCs/>
          <w:color w:val="FFFFFF" w:themeColor="background1"/>
          <w:sz w:val="22"/>
          <w:szCs w:val="22"/>
        </w:rPr>
      </w:pPr>
      <w:r>
        <w:rPr>
          <w:b/>
          <w:bCs/>
          <w:color w:val="FFFFFF" w:themeColor="background1"/>
          <w:sz w:val="22"/>
          <w:szCs w:val="22"/>
        </w:rPr>
        <w:br w:type="page"/>
      </w:r>
    </w:p>
    <w:p w14:paraId="17B24F00" w14:textId="1120C794" w:rsidR="000B565F" w:rsidRPr="00A108E8" w:rsidRDefault="000B565F" w:rsidP="000B565F">
      <w:pPr>
        <w:pStyle w:val="Header"/>
        <w:shd w:val="clear" w:color="auto" w:fill="002060"/>
        <w:rPr>
          <w:b/>
          <w:bCs/>
          <w:color w:val="FFFFFF" w:themeColor="background1"/>
          <w:sz w:val="22"/>
          <w:szCs w:val="22"/>
        </w:rPr>
      </w:pPr>
      <w:r w:rsidRPr="00A108E8">
        <w:rPr>
          <w:b/>
          <w:bCs/>
          <w:color w:val="FFFFFF" w:themeColor="background1"/>
          <w:sz w:val="22"/>
          <w:szCs w:val="22"/>
        </w:rPr>
        <w:lastRenderedPageBreak/>
        <w:t xml:space="preserve">Section </w:t>
      </w:r>
      <w:r w:rsidR="00C8745C" w:rsidRPr="00A108E8">
        <w:rPr>
          <w:b/>
          <w:bCs/>
          <w:color w:val="FFFFFF" w:themeColor="background1"/>
          <w:sz w:val="22"/>
          <w:szCs w:val="22"/>
        </w:rPr>
        <w:t>2</w:t>
      </w:r>
      <w:r w:rsidRPr="00A108E8">
        <w:rPr>
          <w:b/>
          <w:bCs/>
          <w:color w:val="FFFFFF" w:themeColor="background1"/>
          <w:sz w:val="22"/>
          <w:szCs w:val="22"/>
        </w:rPr>
        <w:t>: Ineligible Company</w:t>
      </w:r>
      <w:r w:rsidR="00A108E8" w:rsidRPr="00A108E8">
        <w:rPr>
          <w:b/>
          <w:bCs/>
          <w:color w:val="FFFFFF" w:themeColor="background1"/>
          <w:sz w:val="22"/>
          <w:szCs w:val="22"/>
        </w:rPr>
        <w:t xml:space="preserve"> Exemption</w:t>
      </w:r>
    </w:p>
    <w:bookmarkEnd w:id="0"/>
    <w:p w14:paraId="4C4EEAD1" w14:textId="5FDA7F29" w:rsidR="000B565F" w:rsidRPr="00A108E8" w:rsidRDefault="000B565F" w:rsidP="000B565F">
      <w:pPr>
        <w:pStyle w:val="ListParagraph"/>
        <w:spacing w:before="120" w:after="120"/>
        <w:ind w:left="450"/>
        <w:rPr>
          <w:rFonts w:eastAsia="Times-Roman" w:cstheme="minorHAnsi"/>
          <w:b/>
          <w:bCs/>
          <w:color w:val="231F20"/>
          <w:sz w:val="22"/>
          <w:szCs w:val="22"/>
        </w:rPr>
      </w:pPr>
      <w:r w:rsidRPr="00A108E8">
        <w:rPr>
          <w:rFonts w:eastAsia="Times-Roman" w:cstheme="minorHAnsi"/>
          <w:b/>
          <w:bCs/>
          <w:color w:val="231F20"/>
          <w:sz w:val="22"/>
          <w:szCs w:val="22"/>
        </w:rPr>
        <w:t>The following section is intended to collect information about the applicant organization’s corporate structure.</w:t>
      </w:r>
      <w:r w:rsidRPr="00A108E8">
        <w:rPr>
          <w:sz w:val="22"/>
          <w:szCs w:val="22"/>
        </w:rPr>
        <w:t xml:space="preserve"> </w:t>
      </w:r>
      <w:r w:rsidRPr="00A108E8">
        <w:rPr>
          <w:rFonts w:eastAsia="Times-Roman" w:cstheme="minorHAnsi"/>
          <w:b/>
          <w:bCs/>
          <w:color w:val="231F20"/>
          <w:sz w:val="22"/>
          <w:szCs w:val="22"/>
        </w:rPr>
        <w:t>NOTE: Companies that are ineligible to be approved (ineligible companies) are those whose primary business is producing, marketing, selling, re-selling, or distributing healthcare products used by or on patients</w:t>
      </w:r>
      <w:r w:rsidR="006B043C" w:rsidRPr="00A108E8">
        <w:rPr>
          <w:rFonts w:eastAsia="Times-Roman" w:cstheme="minorHAnsi"/>
          <w:b/>
          <w:bCs/>
          <w:color w:val="231F20"/>
          <w:sz w:val="22"/>
          <w:szCs w:val="22"/>
        </w:rPr>
        <w:t>.</w:t>
      </w:r>
      <w:r w:rsidRPr="00A108E8">
        <w:rPr>
          <w:rFonts w:eastAsia="Times-Roman" w:cstheme="minorHAnsi"/>
          <w:b/>
          <w:bCs/>
          <w:color w:val="231F20"/>
          <w:sz w:val="22"/>
          <w:szCs w:val="22"/>
        </w:rPr>
        <w:t xml:space="preserve"> </w:t>
      </w:r>
      <w:r w:rsidR="006B043C" w:rsidRPr="00A108E8">
        <w:rPr>
          <w:rFonts w:eastAsia="Times-Roman" w:cstheme="minorHAnsi"/>
          <w:b/>
          <w:bCs/>
          <w:color w:val="231F20"/>
          <w:sz w:val="22"/>
          <w:szCs w:val="22"/>
        </w:rPr>
        <w:t>Certain organizational types are automatically eligible and exempt from the definition of an ineligible company, as</w:t>
      </w:r>
      <w:r w:rsidRPr="00A108E8">
        <w:rPr>
          <w:rFonts w:eastAsia="Times-Roman" w:cstheme="minorHAnsi"/>
          <w:b/>
          <w:bCs/>
          <w:color w:val="231F20"/>
          <w:sz w:val="22"/>
          <w:szCs w:val="22"/>
        </w:rPr>
        <w:t xml:space="preserve"> per the Standards for Integrity and Independence in Accredited Continuing Education. </w:t>
      </w:r>
    </w:p>
    <w:p w14:paraId="4952C0C4" w14:textId="77777777" w:rsidR="000B565F" w:rsidRPr="00A108E8" w:rsidRDefault="000B565F" w:rsidP="002722BB">
      <w:pPr>
        <w:pStyle w:val="ListParagraph"/>
        <w:spacing w:before="120" w:after="120" w:line="240" w:lineRule="auto"/>
        <w:ind w:left="446"/>
        <w:rPr>
          <w:rFonts w:eastAsia="Times-Roman" w:cstheme="minorHAnsi"/>
          <w:b/>
          <w:bCs/>
          <w:color w:val="231F20"/>
          <w:sz w:val="22"/>
          <w:szCs w:val="22"/>
        </w:rPr>
      </w:pPr>
    </w:p>
    <w:p w14:paraId="3710F165" w14:textId="06B9F91F"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b/>
          <w:bCs/>
          <w:color w:val="231F20"/>
          <w:sz w:val="22"/>
          <w:szCs w:val="22"/>
        </w:rPr>
        <w:t>Is your organization one of the following? Check the box applicable:</w:t>
      </w:r>
    </w:p>
    <w:tbl>
      <w:tblPr>
        <w:tblW w:w="9579" w:type="dxa"/>
        <w:tblCellMar>
          <w:left w:w="0" w:type="dxa"/>
          <w:right w:w="0" w:type="dxa"/>
        </w:tblCellMar>
        <w:tblLook w:val="04A0" w:firstRow="1" w:lastRow="0" w:firstColumn="1" w:lastColumn="0" w:noHBand="0" w:noVBand="1"/>
      </w:tblPr>
      <w:tblGrid>
        <w:gridCol w:w="4860"/>
        <w:gridCol w:w="4719"/>
      </w:tblGrid>
      <w:tr w:rsidR="000B565F" w:rsidRPr="00A108E8" w14:paraId="0105A8C2" w14:textId="77777777" w:rsidTr="000B565F">
        <w:trPr>
          <w:trHeight w:val="2830"/>
        </w:trPr>
        <w:tc>
          <w:tcPr>
            <w:tcW w:w="4860" w:type="dxa"/>
            <w:tcMar>
              <w:top w:w="0" w:type="dxa"/>
              <w:left w:w="43" w:type="dxa"/>
              <w:bottom w:w="0" w:type="dxa"/>
              <w:right w:w="43" w:type="dxa"/>
            </w:tcMar>
            <w:hideMark/>
          </w:tcPr>
          <w:p w14:paraId="2009706F"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Ambulatory procedure centers</w:t>
            </w:r>
          </w:p>
          <w:p w14:paraId="252B0367"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Blood banks</w:t>
            </w:r>
          </w:p>
          <w:p w14:paraId="7E2E5F48"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Diagnostic labs that do not sell proprietary products</w:t>
            </w:r>
          </w:p>
          <w:p w14:paraId="540A3754"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Electronic health record company</w:t>
            </w:r>
          </w:p>
          <w:p w14:paraId="26F97A31"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Government or military agency</w:t>
            </w:r>
          </w:p>
          <w:p w14:paraId="4BD17A20"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Group medical practice</w:t>
            </w:r>
          </w:p>
          <w:p w14:paraId="3E46ECAD"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Health law firms</w:t>
            </w:r>
          </w:p>
          <w:p w14:paraId="41F27487"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Health profession membership organization</w:t>
            </w:r>
          </w:p>
          <w:p w14:paraId="0D6D240E"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Hospital or healthcare delivery system</w:t>
            </w:r>
          </w:p>
        </w:tc>
        <w:tc>
          <w:tcPr>
            <w:tcW w:w="4719" w:type="dxa"/>
            <w:tcMar>
              <w:top w:w="0" w:type="dxa"/>
              <w:left w:w="43" w:type="dxa"/>
              <w:bottom w:w="0" w:type="dxa"/>
              <w:right w:w="43" w:type="dxa"/>
            </w:tcMar>
            <w:hideMark/>
          </w:tcPr>
          <w:p w14:paraId="2F0CEBBA"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Infusion center</w:t>
            </w:r>
          </w:p>
          <w:p w14:paraId="1DBC12B8"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Insurance or managed care company</w:t>
            </w:r>
          </w:p>
          <w:p w14:paraId="5326CFA5"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Nursing home</w:t>
            </w:r>
          </w:p>
          <w:p w14:paraId="12F8CCA1"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Pharmacy that does NOT manufacture proprietary compounds</w:t>
            </w:r>
          </w:p>
          <w:p w14:paraId="6DCEEE3D"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Publishing or education company</w:t>
            </w:r>
          </w:p>
          <w:p w14:paraId="36968B61"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Rehabilitation center</w:t>
            </w:r>
          </w:p>
          <w:p w14:paraId="486DCD66"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School of medicine/nursing or health science university</w:t>
            </w:r>
          </w:p>
          <w:p w14:paraId="376D8EA2" w14:textId="77777777"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color w:val="231F20"/>
                <w:sz w:val="22"/>
                <w:szCs w:val="22"/>
              </w:rPr>
              <w:t>☐ Software or game developer</w:t>
            </w:r>
          </w:p>
        </w:tc>
      </w:tr>
    </w:tbl>
    <w:p w14:paraId="49ED97AB" w14:textId="3F3EBF46" w:rsidR="000B565F" w:rsidRPr="00A108E8" w:rsidRDefault="000B565F" w:rsidP="000B565F">
      <w:pPr>
        <w:pStyle w:val="ListParagraph"/>
        <w:spacing w:before="120" w:after="120"/>
        <w:ind w:left="450"/>
        <w:rPr>
          <w:rFonts w:eastAsia="Times-Roman" w:cstheme="minorHAnsi"/>
          <w:color w:val="231F20"/>
          <w:sz w:val="22"/>
          <w:szCs w:val="22"/>
        </w:rPr>
      </w:pPr>
      <w:r w:rsidRPr="00A108E8">
        <w:rPr>
          <w:rFonts w:eastAsia="Times-Roman" w:cstheme="minorHAnsi"/>
          <w:b/>
          <w:color w:val="231F20"/>
          <w:sz w:val="22"/>
          <w:szCs w:val="22"/>
          <w:u w:val="single"/>
        </w:rPr>
        <w:t xml:space="preserve">If you </w:t>
      </w:r>
      <w:proofErr w:type="gramStart"/>
      <w:r w:rsidRPr="00A108E8">
        <w:rPr>
          <w:rFonts w:eastAsia="Times-Roman" w:cstheme="minorHAnsi"/>
          <w:b/>
          <w:color w:val="231F20"/>
          <w:sz w:val="22"/>
          <w:szCs w:val="22"/>
          <w:u w:val="single"/>
        </w:rPr>
        <w:t>checked</w:t>
      </w:r>
      <w:proofErr w:type="gramEnd"/>
      <w:r w:rsidRPr="00A108E8">
        <w:rPr>
          <w:rFonts w:eastAsia="Times-Roman" w:cstheme="minorHAnsi"/>
          <w:b/>
          <w:color w:val="231F20"/>
          <w:sz w:val="22"/>
          <w:szCs w:val="22"/>
          <w:u w:val="single"/>
        </w:rPr>
        <w:t xml:space="preserve"> </w:t>
      </w:r>
      <w:proofErr w:type="gramStart"/>
      <w:r w:rsidRPr="00A108E8">
        <w:rPr>
          <w:rFonts w:eastAsia="Times-Roman" w:cstheme="minorHAnsi"/>
          <w:b/>
          <w:color w:val="231F20"/>
          <w:sz w:val="22"/>
          <w:szCs w:val="22"/>
          <w:u w:val="single"/>
        </w:rPr>
        <w:t>a box</w:t>
      </w:r>
      <w:proofErr w:type="gramEnd"/>
      <w:r w:rsidRPr="00A108E8">
        <w:rPr>
          <w:rFonts w:eastAsia="Times-Roman" w:cstheme="minorHAnsi"/>
          <w:b/>
          <w:color w:val="231F20"/>
          <w:sz w:val="22"/>
          <w:szCs w:val="22"/>
          <w:u w:val="single"/>
        </w:rPr>
        <w:t xml:space="preserve"> above, then you have completed this questionnaire</w:t>
      </w:r>
      <w:r w:rsidRPr="00A108E8">
        <w:rPr>
          <w:rFonts w:eastAsia="Times-Roman" w:cstheme="minorHAnsi"/>
          <w:color w:val="231F20"/>
          <w:sz w:val="22"/>
          <w:szCs w:val="22"/>
        </w:rPr>
        <w:t xml:space="preserve"> and should proceed to Section</w:t>
      </w:r>
      <w:r w:rsidR="00C8745C" w:rsidRPr="00A108E8">
        <w:rPr>
          <w:rFonts w:eastAsia="Times-Roman" w:cstheme="minorHAnsi"/>
          <w:color w:val="231F20"/>
          <w:sz w:val="22"/>
          <w:szCs w:val="22"/>
        </w:rPr>
        <w:t xml:space="preserve"> </w:t>
      </w:r>
      <w:r w:rsidR="006B02F5" w:rsidRPr="00A108E8">
        <w:rPr>
          <w:rFonts w:eastAsia="Times-Roman" w:cstheme="minorHAnsi"/>
          <w:color w:val="231F20"/>
          <w:sz w:val="22"/>
          <w:szCs w:val="22"/>
        </w:rPr>
        <w:t>2</w:t>
      </w:r>
      <w:r w:rsidR="00C8745C" w:rsidRPr="00A108E8">
        <w:rPr>
          <w:rFonts w:eastAsia="Times-Roman" w:cstheme="minorHAnsi"/>
          <w:color w:val="231F20"/>
          <w:sz w:val="22"/>
          <w:szCs w:val="22"/>
        </w:rPr>
        <w:t xml:space="preserve">. </w:t>
      </w:r>
    </w:p>
    <w:p w14:paraId="3F69E575" w14:textId="6F1202A3" w:rsidR="000B565F" w:rsidRPr="00A108E8" w:rsidRDefault="006B02F5" w:rsidP="00A108E8">
      <w:pPr>
        <w:pStyle w:val="ListParagraph"/>
        <w:spacing w:before="120" w:after="120"/>
        <w:ind w:left="450"/>
        <w:rPr>
          <w:rFonts w:eastAsia="Times-Roman" w:cstheme="minorHAnsi"/>
          <w:color w:val="231F20"/>
          <w:sz w:val="22"/>
          <w:szCs w:val="22"/>
        </w:rPr>
      </w:pPr>
      <w:r w:rsidRPr="00A108E8">
        <w:rPr>
          <w:rFonts w:eastAsia="Times-Roman" w:cstheme="minorHAnsi"/>
          <w:b/>
          <w:color w:val="231F20"/>
          <w:sz w:val="22"/>
          <w:szCs w:val="22"/>
          <w:u w:val="single"/>
        </w:rPr>
        <w:t>If you do not check a box above, contact</w:t>
      </w:r>
      <w:r w:rsidR="00C66EE0">
        <w:t xml:space="preserve"> </w:t>
      </w:r>
      <w:hyperlink r:id="rId10" w:history="1">
        <w:r w:rsidR="00C66EE0" w:rsidRPr="00EA43F7">
          <w:rPr>
            <w:rStyle w:val="Hyperlink"/>
          </w:rPr>
          <w:t>aapd@wisconsinnurses.org</w:t>
        </w:r>
      </w:hyperlink>
      <w:r w:rsidR="00C66EE0">
        <w:t xml:space="preserve"> </w:t>
      </w:r>
      <w:r w:rsidRPr="00A108E8">
        <w:rPr>
          <w:rFonts w:eastAsia="Times-Roman" w:cstheme="minorHAnsi"/>
          <w:b/>
          <w:color w:val="231F20"/>
          <w:sz w:val="22"/>
          <w:szCs w:val="22"/>
          <w:u w:val="single"/>
        </w:rPr>
        <w:t xml:space="preserve"> to assess your eligibility to provide approved continuing education.</w:t>
      </w:r>
    </w:p>
    <w:p w14:paraId="413C4F1F" w14:textId="77777777" w:rsidR="006B043C" w:rsidRPr="00A108E8" w:rsidRDefault="006B043C" w:rsidP="004467C8">
      <w:pPr>
        <w:widowControl w:val="0"/>
        <w:autoSpaceDE w:val="0"/>
        <w:autoSpaceDN w:val="0"/>
        <w:adjustRightInd w:val="0"/>
        <w:spacing w:after="0" w:line="240" w:lineRule="auto"/>
        <w:ind w:left="360"/>
        <w:contextualSpacing/>
        <w:rPr>
          <w:rFonts w:eastAsia="Times-Roman" w:cs="Calibri"/>
          <w:color w:val="231F20"/>
          <w:kern w:val="0"/>
          <w:sz w:val="22"/>
          <w:szCs w:val="22"/>
          <w14:ligatures w14:val="none"/>
        </w:rPr>
      </w:pPr>
      <w:bookmarkStart w:id="1" w:name="_Hlk141453536"/>
    </w:p>
    <w:bookmarkEnd w:id="1"/>
    <w:p w14:paraId="7A5C99DD" w14:textId="485B5668" w:rsidR="004467C8" w:rsidRPr="00A108E8" w:rsidRDefault="004467C8" w:rsidP="004467C8">
      <w:pPr>
        <w:pStyle w:val="Header"/>
        <w:shd w:val="clear" w:color="auto" w:fill="002060"/>
        <w:rPr>
          <w:b/>
          <w:bCs/>
          <w:color w:val="FFFFFF" w:themeColor="background1"/>
          <w:sz w:val="22"/>
          <w:szCs w:val="22"/>
        </w:rPr>
      </w:pPr>
      <w:r w:rsidRPr="00A108E8">
        <w:rPr>
          <w:b/>
          <w:bCs/>
          <w:color w:val="FFFFFF" w:themeColor="background1"/>
          <w:sz w:val="22"/>
          <w:szCs w:val="22"/>
        </w:rPr>
        <w:t xml:space="preserve">Section </w:t>
      </w:r>
      <w:r w:rsidR="006B02F5" w:rsidRPr="00A108E8">
        <w:rPr>
          <w:b/>
          <w:bCs/>
          <w:color w:val="FFFFFF" w:themeColor="background1"/>
          <w:sz w:val="22"/>
          <w:szCs w:val="22"/>
        </w:rPr>
        <w:t>2</w:t>
      </w:r>
      <w:r w:rsidRPr="00A108E8">
        <w:rPr>
          <w:b/>
          <w:bCs/>
          <w:color w:val="FFFFFF" w:themeColor="background1"/>
          <w:sz w:val="22"/>
          <w:szCs w:val="22"/>
        </w:rPr>
        <w:t xml:space="preserve">: Statement of Understanding </w:t>
      </w:r>
      <w:r w:rsidR="006B02F5" w:rsidRPr="00A108E8">
        <w:rPr>
          <w:b/>
          <w:bCs/>
          <w:color w:val="FFFFFF" w:themeColor="background1"/>
          <w:sz w:val="22"/>
          <w:szCs w:val="22"/>
        </w:rPr>
        <w:t>(complete all</w:t>
      </w:r>
      <w:r w:rsidR="006B02F5" w:rsidRPr="00A108E8">
        <w:rPr>
          <w:b/>
          <w:bCs/>
          <w:color w:val="EE0000"/>
          <w:sz w:val="22"/>
          <w:szCs w:val="22"/>
        </w:rPr>
        <w:t xml:space="preserve"> RED</w:t>
      </w:r>
      <w:r w:rsidR="006B02F5" w:rsidRPr="00A108E8">
        <w:rPr>
          <w:b/>
          <w:bCs/>
          <w:color w:val="FFFFFF" w:themeColor="background1"/>
          <w:sz w:val="22"/>
          <w:szCs w:val="22"/>
        </w:rPr>
        <w:t xml:space="preserve"> sections)</w:t>
      </w:r>
    </w:p>
    <w:p w14:paraId="7033CCCD" w14:textId="048F3532" w:rsidR="00054FBD" w:rsidRPr="00A108E8" w:rsidRDefault="00054FBD" w:rsidP="3DCD34A9">
      <w:pPr>
        <w:autoSpaceDE w:val="0"/>
        <w:autoSpaceDN w:val="0"/>
        <w:adjustRightInd w:val="0"/>
        <w:spacing w:before="60" w:line="240" w:lineRule="auto"/>
        <w:rPr>
          <w:color w:val="C00000"/>
          <w:sz w:val="22"/>
          <w:szCs w:val="22"/>
        </w:rPr>
      </w:pPr>
      <w:r w:rsidRPr="6E2207B5">
        <w:rPr>
          <w:sz w:val="22"/>
          <w:szCs w:val="22"/>
        </w:rPr>
        <w:t xml:space="preserve">On behalf of </w:t>
      </w:r>
      <w:r w:rsidRPr="6E2207B5">
        <w:rPr>
          <w:sz w:val="22"/>
          <w:szCs w:val="22"/>
          <w:u w:val="single"/>
        </w:rPr>
        <w:t>(</w:t>
      </w:r>
      <w:r w:rsidRPr="6E2207B5">
        <w:rPr>
          <w:color w:val="C00000"/>
          <w:sz w:val="22"/>
          <w:szCs w:val="22"/>
          <w:u w:val="single"/>
        </w:rPr>
        <w:t>insert name of applicant)</w:t>
      </w:r>
      <w:r w:rsidRPr="6E2207B5">
        <w:rPr>
          <w:sz w:val="22"/>
          <w:szCs w:val="22"/>
        </w:rPr>
        <w:t xml:space="preserve">, I hereby certify that the information provided on and with this application is true, complete, and correct. I further </w:t>
      </w:r>
      <w:r w:rsidR="68697EEA" w:rsidRPr="6E2207B5">
        <w:rPr>
          <w:sz w:val="22"/>
          <w:szCs w:val="22"/>
        </w:rPr>
        <w:t>attest, b</w:t>
      </w:r>
      <w:r w:rsidRPr="6E2207B5">
        <w:rPr>
          <w:sz w:val="22"/>
          <w:szCs w:val="22"/>
        </w:rPr>
        <w:t xml:space="preserve">y my signature </w:t>
      </w:r>
      <w:r w:rsidR="42A8E1D3" w:rsidRPr="6E2207B5">
        <w:rPr>
          <w:sz w:val="22"/>
          <w:szCs w:val="22"/>
        </w:rPr>
        <w:t>below</w:t>
      </w:r>
      <w:r w:rsidRPr="6E2207B5">
        <w:rPr>
          <w:sz w:val="22"/>
          <w:szCs w:val="22"/>
        </w:rPr>
        <w:t xml:space="preserve">, that </w:t>
      </w:r>
      <w:r w:rsidRPr="6E2207B5">
        <w:rPr>
          <w:color w:val="C00000"/>
          <w:sz w:val="22"/>
          <w:szCs w:val="22"/>
          <w:u w:val="single"/>
        </w:rPr>
        <w:t>(insert name of applicant)</w:t>
      </w:r>
      <w:r w:rsidRPr="6E2207B5">
        <w:rPr>
          <w:sz w:val="22"/>
          <w:szCs w:val="22"/>
        </w:rPr>
        <w:t xml:space="preserve"> will comply with all eligibility requirements and approval criteria throughout the entire approval period, and </w:t>
      </w:r>
      <w:proofErr w:type="gramStart"/>
      <w:r w:rsidRPr="6E2207B5">
        <w:rPr>
          <w:sz w:val="22"/>
          <w:szCs w:val="22"/>
        </w:rPr>
        <w:t xml:space="preserve">that </w:t>
      </w:r>
      <w:r w:rsidRPr="6E2207B5">
        <w:rPr>
          <w:sz w:val="22"/>
          <w:szCs w:val="22"/>
          <w:u w:val="single"/>
        </w:rPr>
        <w:t xml:space="preserve"> </w:t>
      </w:r>
      <w:r w:rsidRPr="6E2207B5">
        <w:rPr>
          <w:color w:val="C00000"/>
          <w:sz w:val="22"/>
          <w:szCs w:val="22"/>
          <w:u w:val="single"/>
        </w:rPr>
        <w:t>(</w:t>
      </w:r>
      <w:proofErr w:type="gramEnd"/>
      <w:r w:rsidRPr="6E2207B5">
        <w:rPr>
          <w:color w:val="C00000"/>
          <w:sz w:val="22"/>
          <w:szCs w:val="22"/>
          <w:u w:val="single"/>
        </w:rPr>
        <w:t>insert name of applicant)</w:t>
      </w:r>
      <w:r w:rsidRPr="6E2207B5">
        <w:rPr>
          <w:sz w:val="22"/>
          <w:szCs w:val="22"/>
        </w:rPr>
        <w:t xml:space="preserve"> will notify </w:t>
      </w:r>
      <w:r w:rsidR="68E12A46" w:rsidRPr="6E2207B5">
        <w:rPr>
          <w:sz w:val="22"/>
          <w:szCs w:val="22"/>
          <w:u w:val="single"/>
        </w:rPr>
        <w:t>Wisconsin</w:t>
      </w:r>
      <w:r w:rsidR="006B02F5" w:rsidRPr="6E2207B5">
        <w:rPr>
          <w:sz w:val="22"/>
          <w:szCs w:val="22"/>
          <w:u w:val="single"/>
        </w:rPr>
        <w:t xml:space="preserve"> Nurses Association</w:t>
      </w:r>
      <w:r w:rsidR="006B02F5" w:rsidRPr="6E2207B5">
        <w:rPr>
          <w:sz w:val="22"/>
          <w:szCs w:val="22"/>
        </w:rPr>
        <w:t xml:space="preserve"> </w:t>
      </w:r>
      <w:r w:rsidRPr="6E2207B5">
        <w:rPr>
          <w:sz w:val="22"/>
          <w:szCs w:val="22"/>
        </w:rPr>
        <w:t>promptly if for any reason</w:t>
      </w:r>
      <w:r w:rsidR="404649BC" w:rsidRPr="6E2207B5">
        <w:rPr>
          <w:sz w:val="22"/>
          <w:szCs w:val="22"/>
        </w:rPr>
        <w:t>,</w:t>
      </w:r>
      <w:r w:rsidRPr="6E2207B5">
        <w:rPr>
          <w:sz w:val="22"/>
          <w:szCs w:val="22"/>
        </w:rPr>
        <w:t xml:space="preserve"> while this application is pending or during any approval </w:t>
      </w:r>
      <w:proofErr w:type="gramStart"/>
      <w:r w:rsidRPr="6E2207B5">
        <w:rPr>
          <w:sz w:val="22"/>
          <w:szCs w:val="22"/>
        </w:rPr>
        <w:t xml:space="preserve">period, </w:t>
      </w:r>
      <w:r w:rsidRPr="6E2207B5">
        <w:rPr>
          <w:sz w:val="22"/>
          <w:szCs w:val="22"/>
          <w:u w:val="single"/>
        </w:rPr>
        <w:t xml:space="preserve"> </w:t>
      </w:r>
      <w:r w:rsidRPr="6E2207B5">
        <w:rPr>
          <w:color w:val="C00000"/>
          <w:sz w:val="22"/>
          <w:szCs w:val="22"/>
          <w:u w:val="single"/>
        </w:rPr>
        <w:t>(</w:t>
      </w:r>
      <w:proofErr w:type="gramEnd"/>
      <w:r w:rsidRPr="6E2207B5">
        <w:rPr>
          <w:color w:val="C00000"/>
          <w:sz w:val="22"/>
          <w:szCs w:val="22"/>
          <w:u w:val="single"/>
        </w:rPr>
        <w:t>insert name of applicant)</w:t>
      </w:r>
      <w:r w:rsidRPr="6E2207B5">
        <w:rPr>
          <w:sz w:val="22"/>
          <w:szCs w:val="22"/>
        </w:rPr>
        <w:t xml:space="preserve"> does not maintain compliance.  I understand that any misstatement of material fact submitted on, with</w:t>
      </w:r>
      <w:r w:rsidR="1DB2D12E" w:rsidRPr="6E2207B5">
        <w:rPr>
          <w:sz w:val="22"/>
          <w:szCs w:val="22"/>
        </w:rPr>
        <w:t>,</w:t>
      </w:r>
      <w:r w:rsidRPr="6E2207B5">
        <w:rPr>
          <w:sz w:val="22"/>
          <w:szCs w:val="22"/>
        </w:rPr>
        <w:t xml:space="preserve"> or in furtherance of this application for activity approval shall be sufficient cause for </w:t>
      </w:r>
      <w:r w:rsidR="00C66EE0" w:rsidRPr="6E2207B5">
        <w:rPr>
          <w:sz w:val="22"/>
          <w:szCs w:val="22"/>
          <w:u w:val="single"/>
        </w:rPr>
        <w:t>Wisconsin</w:t>
      </w:r>
      <w:r w:rsidR="006B02F5" w:rsidRPr="6E2207B5">
        <w:rPr>
          <w:sz w:val="22"/>
          <w:szCs w:val="22"/>
          <w:u w:val="single"/>
        </w:rPr>
        <w:t xml:space="preserve"> Nurses Association</w:t>
      </w:r>
      <w:r w:rsidR="006B02F5" w:rsidRPr="6E2207B5">
        <w:rPr>
          <w:sz w:val="22"/>
          <w:szCs w:val="22"/>
        </w:rPr>
        <w:t xml:space="preserve"> </w:t>
      </w:r>
      <w:r w:rsidRPr="6E2207B5">
        <w:rPr>
          <w:sz w:val="22"/>
          <w:szCs w:val="22"/>
        </w:rPr>
        <w:t xml:space="preserve">to deny, suspend or terminate </w:t>
      </w:r>
      <w:r w:rsidRPr="6E2207B5">
        <w:rPr>
          <w:sz w:val="22"/>
          <w:szCs w:val="22"/>
          <w:u w:val="single"/>
        </w:rPr>
        <w:t>(</w:t>
      </w:r>
      <w:r w:rsidRPr="6E2207B5">
        <w:rPr>
          <w:color w:val="C00000"/>
          <w:sz w:val="22"/>
          <w:szCs w:val="22"/>
          <w:u w:val="single"/>
        </w:rPr>
        <w:t>insert name of applicant)</w:t>
      </w:r>
      <w:r w:rsidRPr="6E2207B5">
        <w:rPr>
          <w:color w:val="C00000"/>
          <w:sz w:val="22"/>
          <w:szCs w:val="22"/>
        </w:rPr>
        <w:t>’s</w:t>
      </w:r>
      <w:r w:rsidRPr="6E2207B5">
        <w:rPr>
          <w:sz w:val="22"/>
          <w:szCs w:val="22"/>
        </w:rPr>
        <w:t xml:space="preserve"> approval of this individual activity and to take other appropriate action against </w:t>
      </w:r>
      <w:r w:rsidRPr="6E2207B5">
        <w:rPr>
          <w:color w:val="C00000"/>
          <w:sz w:val="22"/>
          <w:szCs w:val="22"/>
          <w:u w:val="single"/>
        </w:rPr>
        <w:t>(insert name of applicant)</w:t>
      </w:r>
      <w:r w:rsidRPr="6E2207B5">
        <w:rPr>
          <w:color w:val="C00000"/>
          <w:sz w:val="22"/>
          <w:szCs w:val="22"/>
        </w:rPr>
        <w:t xml:space="preserve">. </w:t>
      </w:r>
    </w:p>
    <w:p w14:paraId="0E44BFEC" w14:textId="77777777" w:rsidR="00054FBD" w:rsidRPr="00A108E8" w:rsidRDefault="00054FBD" w:rsidP="00054FBD">
      <w:pPr>
        <w:autoSpaceDE w:val="0"/>
        <w:autoSpaceDN w:val="0"/>
        <w:adjustRightInd w:val="0"/>
        <w:spacing w:line="240" w:lineRule="auto"/>
        <w:rPr>
          <w:rFonts w:cstheme="minorHAnsi"/>
          <w:i/>
          <w:iCs/>
          <w:sz w:val="22"/>
          <w:szCs w:val="22"/>
        </w:rPr>
      </w:pPr>
      <w:r w:rsidRPr="47A7390D">
        <w:rPr>
          <w:i/>
          <w:iCs/>
          <w:sz w:val="22"/>
          <w:szCs w:val="22"/>
        </w:rPr>
        <w:t>(Eligibility Verification forms received without a signature incur a delay in processing which will cause a delay in the review of the individual education activity application.)</w:t>
      </w:r>
    </w:p>
    <w:p w14:paraId="23CA4FEE" w14:textId="7362A57B" w:rsidR="00A108E8" w:rsidRDefault="00A108E8" w:rsidP="47A7390D">
      <w:pPr>
        <w:spacing w:after="0" w:line="240" w:lineRule="auto"/>
        <w:rPr>
          <w:b/>
          <w:bCs/>
          <w:sz w:val="22"/>
          <w:szCs w:val="22"/>
        </w:rPr>
      </w:pPr>
      <w:r w:rsidRPr="47A7390D">
        <w:rPr>
          <w:b/>
          <w:bCs/>
          <w:sz w:val="22"/>
          <w:szCs w:val="22"/>
        </w:rPr>
        <w:t xml:space="preserve">Completed By: </w:t>
      </w:r>
      <w:r w:rsidR="0D695F5F" w:rsidRPr="47A7390D">
        <w:rPr>
          <w:b/>
          <w:bCs/>
          <w:sz w:val="22"/>
          <w:szCs w:val="22"/>
        </w:rPr>
        <w:t xml:space="preserve">Nurse Planner </w:t>
      </w:r>
      <w:r w:rsidRPr="47A7390D">
        <w:rPr>
          <w:b/>
          <w:bCs/>
          <w:sz w:val="22"/>
          <w:szCs w:val="22"/>
        </w:rPr>
        <w:t xml:space="preserve">Name and </w:t>
      </w:r>
      <w:r w:rsidR="41CB3E49" w:rsidRPr="47A7390D">
        <w:rPr>
          <w:b/>
          <w:bCs/>
          <w:sz w:val="22"/>
          <w:szCs w:val="22"/>
        </w:rPr>
        <w:t xml:space="preserve">Credentials (Electronic Signature (Required)   </w:t>
      </w:r>
    </w:p>
    <w:p w14:paraId="0EDBF865" w14:textId="6DDAC4EE" w:rsidR="00A108E8" w:rsidRDefault="00A108E8" w:rsidP="47A7390D">
      <w:pPr>
        <w:spacing w:after="0" w:line="240" w:lineRule="auto"/>
        <w:rPr>
          <w:b/>
          <w:bCs/>
          <w:sz w:val="22"/>
          <w:szCs w:val="22"/>
        </w:rPr>
      </w:pPr>
    </w:p>
    <w:p w14:paraId="305270C9" w14:textId="77031A19" w:rsidR="00A108E8" w:rsidRDefault="00A108E8" w:rsidP="47A7390D">
      <w:pPr>
        <w:spacing w:after="0" w:line="240" w:lineRule="auto"/>
        <w:rPr>
          <w:b/>
          <w:bCs/>
          <w:sz w:val="22"/>
          <w:szCs w:val="22"/>
        </w:rPr>
      </w:pPr>
      <w:r w:rsidRPr="47A7390D">
        <w:rPr>
          <w:b/>
          <w:bCs/>
          <w:sz w:val="22"/>
          <w:szCs w:val="22"/>
        </w:rPr>
        <w:t xml:space="preserve"> _________________________________________________________________</w:t>
      </w:r>
    </w:p>
    <w:p w14:paraId="78F70CC1" w14:textId="77777777" w:rsidR="00CA5EC5" w:rsidRDefault="00CA5EC5" w:rsidP="00A108E8">
      <w:pPr>
        <w:autoSpaceDE w:val="0"/>
        <w:autoSpaceDN w:val="0"/>
        <w:adjustRightInd w:val="0"/>
        <w:spacing w:after="0" w:line="240" w:lineRule="auto"/>
        <w:rPr>
          <w:rFonts w:cstheme="minorHAnsi"/>
          <w:b/>
          <w:bCs/>
          <w:sz w:val="22"/>
          <w:szCs w:val="22"/>
        </w:rPr>
      </w:pPr>
    </w:p>
    <w:p w14:paraId="0380C524" w14:textId="77777777" w:rsidR="00CA5EC5" w:rsidRDefault="00CA5EC5" w:rsidP="00A108E8">
      <w:pPr>
        <w:autoSpaceDE w:val="0"/>
        <w:autoSpaceDN w:val="0"/>
        <w:adjustRightInd w:val="0"/>
        <w:spacing w:after="0" w:line="240" w:lineRule="auto"/>
        <w:rPr>
          <w:rFonts w:cstheme="minorHAnsi"/>
          <w:b/>
          <w:bCs/>
          <w:sz w:val="22"/>
          <w:szCs w:val="22"/>
        </w:rPr>
      </w:pPr>
    </w:p>
    <w:p w14:paraId="3127C9A1" w14:textId="316FFE53" w:rsidR="006B02F5" w:rsidRDefault="006B02F5" w:rsidP="03802CA2">
      <w:pPr>
        <w:spacing w:after="0" w:line="240" w:lineRule="auto"/>
        <w:rPr>
          <w:b/>
          <w:bCs/>
          <w:sz w:val="22"/>
          <w:szCs w:val="22"/>
        </w:rPr>
      </w:pPr>
    </w:p>
    <w:tbl>
      <w:tblPr>
        <w:tblStyle w:val="TableGrid"/>
        <w:tblW w:w="0" w:type="auto"/>
        <w:tblLook w:val="04A0" w:firstRow="1" w:lastRow="0" w:firstColumn="1" w:lastColumn="0" w:noHBand="0" w:noVBand="1"/>
      </w:tblPr>
      <w:tblGrid>
        <w:gridCol w:w="10790"/>
      </w:tblGrid>
      <w:tr w:rsidR="002722BB" w14:paraId="278BD008" w14:textId="77777777" w:rsidTr="009441D3">
        <w:tc>
          <w:tcPr>
            <w:tcW w:w="10790" w:type="dxa"/>
            <w:tcBorders>
              <w:top w:val="nil"/>
              <w:left w:val="nil"/>
              <w:bottom w:val="single" w:sz="4" w:space="0" w:color="auto"/>
              <w:right w:val="nil"/>
            </w:tcBorders>
          </w:tcPr>
          <w:p w14:paraId="6C26CCCD" w14:textId="77777777" w:rsidR="002722BB" w:rsidRPr="00F551B8" w:rsidRDefault="002722BB" w:rsidP="009441D3">
            <w:pPr>
              <w:autoSpaceDE w:val="0"/>
              <w:autoSpaceDN w:val="0"/>
              <w:adjustRightInd w:val="0"/>
              <w:rPr>
                <w:rFonts w:eastAsia="Times-Roman" w:cstheme="minorHAnsi"/>
                <w:color w:val="231F20"/>
                <w:lang w:bidi="en-US"/>
              </w:rPr>
            </w:pPr>
          </w:p>
        </w:tc>
      </w:tr>
      <w:tr w:rsidR="002722BB" w14:paraId="77AA7C5A" w14:textId="77777777" w:rsidTr="009441D3">
        <w:tc>
          <w:tcPr>
            <w:tcW w:w="10790" w:type="dxa"/>
            <w:tcBorders>
              <w:left w:val="nil"/>
              <w:bottom w:val="nil"/>
              <w:right w:val="nil"/>
            </w:tcBorders>
          </w:tcPr>
          <w:p w14:paraId="39B88A9D" w14:textId="57D51D9B" w:rsidR="002722BB" w:rsidRDefault="002722BB" w:rsidP="009441D3">
            <w:pPr>
              <w:autoSpaceDE w:val="0"/>
              <w:autoSpaceDN w:val="0"/>
              <w:adjustRightInd w:val="0"/>
              <w:rPr>
                <w:rFonts w:eastAsia="Times-Roman" w:cstheme="minorHAnsi"/>
                <w:color w:val="231F20"/>
                <w:sz w:val="22"/>
                <w:szCs w:val="22"/>
                <w:lang w:bidi="en-US"/>
              </w:rPr>
            </w:pPr>
            <w:r>
              <w:rPr>
                <w:rFonts w:eastAsia="Times-Roman" w:cstheme="minorHAnsi"/>
                <w:color w:val="231F20"/>
                <w:sz w:val="22"/>
                <w:szCs w:val="22"/>
              </w:rPr>
              <w:t>Activity Title (must be consistent throughout application)</w:t>
            </w:r>
          </w:p>
        </w:tc>
      </w:tr>
      <w:tr w:rsidR="002722BB" w14:paraId="3886B256" w14:textId="77777777" w:rsidTr="009441D3">
        <w:tc>
          <w:tcPr>
            <w:tcW w:w="10790" w:type="dxa"/>
            <w:tcBorders>
              <w:top w:val="nil"/>
              <w:left w:val="nil"/>
              <w:bottom w:val="nil"/>
              <w:right w:val="nil"/>
            </w:tcBorders>
          </w:tcPr>
          <w:p w14:paraId="6271884C" w14:textId="77777777" w:rsidR="002722BB" w:rsidRPr="00F551B8" w:rsidRDefault="002722BB" w:rsidP="009441D3">
            <w:pPr>
              <w:autoSpaceDE w:val="0"/>
              <w:autoSpaceDN w:val="0"/>
              <w:adjustRightInd w:val="0"/>
              <w:rPr>
                <w:rFonts w:eastAsia="Times-Roman" w:cstheme="minorHAnsi"/>
                <w:color w:val="231F20"/>
                <w:sz w:val="16"/>
                <w:szCs w:val="16"/>
                <w:lang w:bidi="en-US"/>
              </w:rPr>
            </w:pPr>
          </w:p>
        </w:tc>
      </w:tr>
      <w:tr w:rsidR="002722BB" w:rsidRPr="00F551B8" w14:paraId="66CE805C" w14:textId="77777777" w:rsidTr="009441D3">
        <w:tc>
          <w:tcPr>
            <w:tcW w:w="10790" w:type="dxa"/>
            <w:tcBorders>
              <w:top w:val="nil"/>
              <w:left w:val="nil"/>
              <w:bottom w:val="single" w:sz="4" w:space="0" w:color="auto"/>
              <w:right w:val="nil"/>
            </w:tcBorders>
          </w:tcPr>
          <w:p w14:paraId="22746835" w14:textId="77777777" w:rsidR="002722BB" w:rsidRPr="00F551B8" w:rsidRDefault="002722BB" w:rsidP="009441D3">
            <w:pPr>
              <w:autoSpaceDE w:val="0"/>
              <w:autoSpaceDN w:val="0"/>
              <w:adjustRightInd w:val="0"/>
              <w:rPr>
                <w:rFonts w:eastAsia="Times-Roman" w:cstheme="minorHAnsi"/>
                <w:color w:val="231F20"/>
                <w:lang w:bidi="en-US"/>
              </w:rPr>
            </w:pPr>
          </w:p>
        </w:tc>
      </w:tr>
      <w:tr w:rsidR="002722BB" w14:paraId="16C35A0E" w14:textId="77777777" w:rsidTr="009441D3">
        <w:tc>
          <w:tcPr>
            <w:tcW w:w="10790" w:type="dxa"/>
            <w:tcBorders>
              <w:left w:val="nil"/>
              <w:bottom w:val="nil"/>
              <w:right w:val="nil"/>
            </w:tcBorders>
          </w:tcPr>
          <w:p w14:paraId="1B1F31BA" w14:textId="50119990" w:rsidR="002722BB" w:rsidRDefault="002722BB" w:rsidP="009441D3">
            <w:pPr>
              <w:autoSpaceDE w:val="0"/>
              <w:autoSpaceDN w:val="0"/>
              <w:adjustRightInd w:val="0"/>
              <w:rPr>
                <w:rFonts w:eastAsia="Times-Roman" w:cstheme="minorHAnsi"/>
                <w:color w:val="231F20"/>
                <w:sz w:val="22"/>
                <w:szCs w:val="22"/>
                <w:lang w:bidi="en-US"/>
              </w:rPr>
            </w:pPr>
            <w:r w:rsidRPr="00997DF8">
              <w:rPr>
                <w:rFonts w:ascii="Aptos" w:hAnsi="Aptos"/>
                <w:sz w:val="22"/>
                <w:szCs w:val="22"/>
              </w:rPr>
              <w:t>Activity Type (Live vs. Enduring vs. Blended</w:t>
            </w:r>
            <w:r>
              <w:rPr>
                <w:rFonts w:ascii="Aptos" w:hAnsi="Aptos"/>
                <w:sz w:val="22"/>
                <w:szCs w:val="22"/>
              </w:rPr>
              <w:t xml:space="preserve"> w/pre-live course work</w:t>
            </w:r>
            <w:r w:rsidRPr="00997DF8">
              <w:rPr>
                <w:rFonts w:ascii="Aptos" w:hAnsi="Aptos"/>
                <w:sz w:val="22"/>
                <w:szCs w:val="22"/>
              </w:rPr>
              <w:t>)</w:t>
            </w:r>
          </w:p>
        </w:tc>
      </w:tr>
      <w:tr w:rsidR="002722BB" w:rsidRPr="00F551B8" w14:paraId="6216BB0A" w14:textId="77777777" w:rsidTr="009441D3">
        <w:tc>
          <w:tcPr>
            <w:tcW w:w="10790" w:type="dxa"/>
            <w:tcBorders>
              <w:top w:val="nil"/>
              <w:left w:val="nil"/>
              <w:bottom w:val="nil"/>
              <w:right w:val="nil"/>
            </w:tcBorders>
          </w:tcPr>
          <w:p w14:paraId="5F628860" w14:textId="77777777" w:rsidR="002722BB" w:rsidRPr="00F551B8" w:rsidRDefault="002722BB" w:rsidP="009441D3">
            <w:pPr>
              <w:autoSpaceDE w:val="0"/>
              <w:autoSpaceDN w:val="0"/>
              <w:adjustRightInd w:val="0"/>
              <w:rPr>
                <w:rFonts w:eastAsia="Times-Roman" w:cstheme="minorHAnsi"/>
                <w:color w:val="231F20"/>
                <w:sz w:val="16"/>
                <w:szCs w:val="16"/>
                <w:lang w:bidi="en-US"/>
              </w:rPr>
            </w:pPr>
          </w:p>
        </w:tc>
      </w:tr>
      <w:tr w:rsidR="002722BB" w:rsidRPr="00F551B8" w14:paraId="66B73EF9" w14:textId="77777777" w:rsidTr="009441D3">
        <w:tc>
          <w:tcPr>
            <w:tcW w:w="10790" w:type="dxa"/>
            <w:tcBorders>
              <w:top w:val="nil"/>
              <w:left w:val="nil"/>
              <w:bottom w:val="single" w:sz="4" w:space="0" w:color="auto"/>
              <w:right w:val="nil"/>
            </w:tcBorders>
          </w:tcPr>
          <w:p w14:paraId="1D126B9E" w14:textId="77777777" w:rsidR="002722BB" w:rsidRPr="00F551B8" w:rsidRDefault="002722BB" w:rsidP="009441D3">
            <w:pPr>
              <w:autoSpaceDE w:val="0"/>
              <w:autoSpaceDN w:val="0"/>
              <w:adjustRightInd w:val="0"/>
              <w:rPr>
                <w:rFonts w:eastAsia="Times-Roman" w:cstheme="minorHAnsi"/>
                <w:color w:val="231F20"/>
                <w:lang w:bidi="en-US"/>
              </w:rPr>
            </w:pPr>
          </w:p>
        </w:tc>
      </w:tr>
      <w:tr w:rsidR="002722BB" w14:paraId="22B11D10" w14:textId="77777777" w:rsidTr="009441D3">
        <w:tc>
          <w:tcPr>
            <w:tcW w:w="10790" w:type="dxa"/>
            <w:tcBorders>
              <w:left w:val="nil"/>
              <w:bottom w:val="nil"/>
              <w:right w:val="nil"/>
            </w:tcBorders>
          </w:tcPr>
          <w:p w14:paraId="1EF7C79A" w14:textId="34B8EE5E" w:rsidR="002722BB" w:rsidRDefault="002722BB" w:rsidP="009441D3">
            <w:pPr>
              <w:autoSpaceDE w:val="0"/>
              <w:autoSpaceDN w:val="0"/>
              <w:adjustRightInd w:val="0"/>
              <w:rPr>
                <w:rFonts w:eastAsia="Times-Roman" w:cstheme="minorHAnsi"/>
                <w:color w:val="231F20"/>
                <w:sz w:val="22"/>
                <w:szCs w:val="22"/>
                <w:lang w:bidi="en-US"/>
              </w:rPr>
            </w:pPr>
            <w:r>
              <w:rPr>
                <w:rFonts w:ascii="Aptos" w:hAnsi="Aptos"/>
                <w:sz w:val="22"/>
                <w:szCs w:val="22"/>
              </w:rPr>
              <w:t>Activity Location (city &amp; state OR virtual)</w:t>
            </w:r>
          </w:p>
        </w:tc>
      </w:tr>
      <w:tr w:rsidR="002722BB" w:rsidRPr="00F551B8" w14:paraId="53187C25" w14:textId="77777777" w:rsidTr="009441D3">
        <w:tc>
          <w:tcPr>
            <w:tcW w:w="10790" w:type="dxa"/>
            <w:tcBorders>
              <w:top w:val="nil"/>
              <w:left w:val="nil"/>
              <w:bottom w:val="nil"/>
              <w:right w:val="nil"/>
            </w:tcBorders>
          </w:tcPr>
          <w:p w14:paraId="7FB4B88A" w14:textId="77777777" w:rsidR="002722BB" w:rsidRPr="00F551B8" w:rsidRDefault="002722BB" w:rsidP="009441D3">
            <w:pPr>
              <w:autoSpaceDE w:val="0"/>
              <w:autoSpaceDN w:val="0"/>
              <w:adjustRightInd w:val="0"/>
              <w:rPr>
                <w:rFonts w:eastAsia="Times-Roman" w:cstheme="minorHAnsi"/>
                <w:color w:val="231F20"/>
                <w:sz w:val="16"/>
                <w:szCs w:val="16"/>
                <w:lang w:bidi="en-US"/>
              </w:rPr>
            </w:pPr>
          </w:p>
        </w:tc>
      </w:tr>
      <w:tr w:rsidR="002722BB" w:rsidRPr="00F551B8" w14:paraId="02082324" w14:textId="77777777" w:rsidTr="009441D3">
        <w:tc>
          <w:tcPr>
            <w:tcW w:w="10790" w:type="dxa"/>
            <w:tcBorders>
              <w:top w:val="nil"/>
              <w:left w:val="nil"/>
              <w:bottom w:val="single" w:sz="4" w:space="0" w:color="auto"/>
              <w:right w:val="nil"/>
            </w:tcBorders>
          </w:tcPr>
          <w:p w14:paraId="6D5F7493" w14:textId="77777777" w:rsidR="002722BB" w:rsidRPr="00F551B8" w:rsidRDefault="002722BB" w:rsidP="009441D3">
            <w:pPr>
              <w:autoSpaceDE w:val="0"/>
              <w:autoSpaceDN w:val="0"/>
              <w:adjustRightInd w:val="0"/>
              <w:rPr>
                <w:rFonts w:eastAsia="Times-Roman" w:cstheme="minorHAnsi"/>
                <w:color w:val="231F20"/>
                <w:lang w:bidi="en-US"/>
              </w:rPr>
            </w:pPr>
          </w:p>
        </w:tc>
      </w:tr>
      <w:tr w:rsidR="002722BB" w14:paraId="59063AAC" w14:textId="77777777" w:rsidTr="009441D3">
        <w:tc>
          <w:tcPr>
            <w:tcW w:w="10790" w:type="dxa"/>
            <w:tcBorders>
              <w:left w:val="nil"/>
              <w:bottom w:val="nil"/>
              <w:right w:val="nil"/>
            </w:tcBorders>
          </w:tcPr>
          <w:p w14:paraId="0D38D9BF" w14:textId="26EBB650" w:rsidR="002722BB" w:rsidRDefault="002722BB" w:rsidP="009441D3">
            <w:pPr>
              <w:autoSpaceDE w:val="0"/>
              <w:autoSpaceDN w:val="0"/>
              <w:adjustRightInd w:val="0"/>
              <w:rPr>
                <w:rFonts w:eastAsia="Times-Roman" w:cstheme="minorHAnsi"/>
                <w:color w:val="231F20"/>
                <w:sz w:val="22"/>
                <w:szCs w:val="22"/>
                <w:lang w:bidi="en-US"/>
              </w:rPr>
            </w:pPr>
            <w:r w:rsidRPr="42212AC7">
              <w:rPr>
                <w:rFonts w:ascii="Aptos" w:hAnsi="Aptos"/>
                <w:sz w:val="22"/>
                <w:szCs w:val="22"/>
              </w:rPr>
              <w:t>Date(s) of Activity</w:t>
            </w:r>
            <w:r>
              <w:rPr>
                <w:rFonts w:ascii="Aptos" w:hAnsi="Aptos"/>
                <w:sz w:val="22"/>
                <w:szCs w:val="22"/>
              </w:rPr>
              <w:t xml:space="preserve"> OR </w:t>
            </w:r>
            <w:r w:rsidRPr="00997DF8">
              <w:rPr>
                <w:rFonts w:ascii="Aptos" w:hAnsi="Aptos"/>
                <w:sz w:val="22"/>
                <w:szCs w:val="22"/>
              </w:rPr>
              <w:t>Expiration Date (if enduring)</w:t>
            </w:r>
          </w:p>
        </w:tc>
      </w:tr>
    </w:tbl>
    <w:p w14:paraId="525C610A" w14:textId="77777777" w:rsidR="002722BB" w:rsidRDefault="002722BB" w:rsidP="006B02F5">
      <w:pPr>
        <w:spacing w:after="0" w:line="240" w:lineRule="auto"/>
        <w:rPr>
          <w:rFonts w:ascii="Aptos" w:hAnsi="Aptos"/>
          <w:b/>
          <w:sz w:val="22"/>
          <w:szCs w:val="22"/>
        </w:rPr>
      </w:pPr>
    </w:p>
    <w:p w14:paraId="76350C53" w14:textId="77777777" w:rsidR="002722BB" w:rsidRDefault="002722BB" w:rsidP="006B02F5">
      <w:pPr>
        <w:spacing w:after="0" w:line="240" w:lineRule="auto"/>
        <w:rPr>
          <w:rFonts w:ascii="Aptos" w:hAnsi="Aptos"/>
          <w:b/>
          <w:sz w:val="22"/>
          <w:szCs w:val="22"/>
        </w:rPr>
      </w:pPr>
    </w:p>
    <w:p w14:paraId="472C597B" w14:textId="77777777" w:rsidR="006B02F5" w:rsidRPr="00997DF8" w:rsidRDefault="006B02F5" w:rsidP="006B02F5">
      <w:pPr>
        <w:spacing w:after="0" w:line="240" w:lineRule="auto"/>
        <w:rPr>
          <w:rFonts w:ascii="Aptos" w:hAnsi="Aptos"/>
          <w:b/>
          <w:sz w:val="22"/>
          <w:szCs w:val="22"/>
        </w:rPr>
      </w:pPr>
      <w:r w:rsidRPr="00997DF8">
        <w:rPr>
          <w:rFonts w:ascii="Aptos" w:hAnsi="Aptos"/>
          <w:b/>
          <w:sz w:val="22"/>
          <w:szCs w:val="22"/>
        </w:rPr>
        <w:t>Target Audience:</w:t>
      </w:r>
      <w:r>
        <w:rPr>
          <w:rFonts w:ascii="Aptos" w:hAnsi="Aptos"/>
          <w:b/>
          <w:sz w:val="22"/>
          <w:szCs w:val="22"/>
        </w:rPr>
        <w:t xml:space="preserve"> </w:t>
      </w:r>
      <w:r w:rsidRPr="005D44E9">
        <w:rPr>
          <w:sz w:val="22"/>
          <w:szCs w:val="22"/>
        </w:rPr>
        <w:t xml:space="preserve">The target audience </w:t>
      </w:r>
      <w:r w:rsidRPr="005D44E9">
        <w:rPr>
          <w:b/>
          <w:bCs/>
          <w:i/>
          <w:iCs/>
          <w:sz w:val="22"/>
          <w:szCs w:val="22"/>
        </w:rPr>
        <w:t>must</w:t>
      </w:r>
      <w:r w:rsidRPr="005D44E9">
        <w:rPr>
          <w:sz w:val="22"/>
          <w:szCs w:val="22"/>
        </w:rPr>
        <w:t xml:space="preserve"> include the registered nurse</w:t>
      </w:r>
      <w:r>
        <w:rPr>
          <w:sz w:val="22"/>
          <w:szCs w:val="22"/>
        </w:rPr>
        <w:t xml:space="preserve"> but</w:t>
      </w:r>
      <w:r w:rsidRPr="005D44E9">
        <w:rPr>
          <w:sz w:val="22"/>
          <w:szCs w:val="22"/>
        </w:rPr>
        <w:t xml:space="preserve"> may also include other </w:t>
      </w:r>
      <w:r>
        <w:rPr>
          <w:sz w:val="22"/>
          <w:szCs w:val="22"/>
        </w:rPr>
        <w:t>healthcare team members.</w:t>
      </w:r>
    </w:p>
    <w:p w14:paraId="0B71A7CB" w14:textId="77777777" w:rsidR="006B02F5" w:rsidRDefault="006B02F5" w:rsidP="006B02F5">
      <w:pPr>
        <w:spacing w:after="0" w:line="240" w:lineRule="auto"/>
        <w:ind w:left="360"/>
        <w:rPr>
          <w:rFonts w:ascii="Aptos" w:hAnsi="Aptos"/>
          <w:sz w:val="22"/>
          <w:szCs w:val="22"/>
        </w:rPr>
        <w:sectPr w:rsidR="006B02F5" w:rsidSect="006B02F5">
          <w:headerReference w:type="default" r:id="rId11"/>
          <w:footerReference w:type="default" r:id="rId12"/>
          <w:type w:val="continuous"/>
          <w:pgSz w:w="12240" w:h="15840"/>
          <w:pgMar w:top="720" w:right="720" w:bottom="720" w:left="720" w:header="720" w:footer="720" w:gutter="0"/>
          <w:cols w:space="720"/>
          <w:docGrid w:linePitch="360"/>
        </w:sectPr>
      </w:pPr>
    </w:p>
    <w:p w14:paraId="223EBDA3" w14:textId="3E85D871" w:rsidR="006B02F5" w:rsidRPr="00781AB9" w:rsidRDefault="00000000" w:rsidP="006B02F5">
      <w:pPr>
        <w:spacing w:after="0" w:line="240" w:lineRule="auto"/>
        <w:ind w:left="360"/>
        <w:rPr>
          <w:rFonts w:ascii="Aptos" w:hAnsi="Aptos"/>
          <w:b/>
          <w:bCs/>
          <w:sz w:val="22"/>
          <w:szCs w:val="22"/>
        </w:rPr>
      </w:pPr>
      <w:sdt>
        <w:sdtPr>
          <w:rPr>
            <w:rFonts w:ascii="Aptos" w:hAnsi="Aptos"/>
            <w:sz w:val="22"/>
            <w:szCs w:val="22"/>
          </w:rPr>
          <w:id w:val="1503623712"/>
          <w14:checkbox>
            <w14:checked w14:val="0"/>
            <w14:checkedState w14:val="2612" w14:font="MS Gothic"/>
            <w14:uncheckedState w14:val="2610" w14:font="MS Gothic"/>
          </w14:checkbox>
        </w:sdtPr>
        <w:sdtContent>
          <w:r w:rsidR="002722BB">
            <w:rPr>
              <w:rFonts w:ascii="MS Gothic" w:eastAsia="MS Gothic" w:hAnsi="MS Gothic" w:hint="eastAsia"/>
              <w:sz w:val="22"/>
              <w:szCs w:val="22"/>
            </w:rPr>
            <w:t>☐</w:t>
          </w:r>
        </w:sdtContent>
      </w:sdt>
      <w:r w:rsidR="006B02F5" w:rsidRPr="42212AC7">
        <w:rPr>
          <w:rFonts w:ascii="Aptos" w:hAnsi="Aptos"/>
          <w:sz w:val="22"/>
          <w:szCs w:val="22"/>
        </w:rPr>
        <w:t xml:space="preserve"> Registered Nurse</w:t>
      </w:r>
      <w:r w:rsidR="006B02F5" w:rsidRPr="166A5D60">
        <w:rPr>
          <w:rFonts w:ascii="Aptos" w:hAnsi="Aptos"/>
          <w:sz w:val="22"/>
          <w:szCs w:val="22"/>
        </w:rPr>
        <w:t xml:space="preserve"> (includes APRNs)</w:t>
      </w:r>
      <w:r w:rsidR="006B02F5" w:rsidRPr="42212AC7">
        <w:rPr>
          <w:rFonts w:ascii="Aptos" w:hAnsi="Aptos"/>
          <w:sz w:val="22"/>
          <w:szCs w:val="22"/>
        </w:rPr>
        <w:t xml:space="preserve"> </w:t>
      </w:r>
      <w:r w:rsidR="006B02F5" w:rsidRPr="00781AB9">
        <w:rPr>
          <w:rFonts w:ascii="Aptos" w:hAnsi="Aptos"/>
          <w:b/>
          <w:bCs/>
          <w:sz w:val="22"/>
          <w:szCs w:val="22"/>
        </w:rPr>
        <w:t>(required)</w:t>
      </w:r>
    </w:p>
    <w:p w14:paraId="5BFDD41B" w14:textId="77777777" w:rsidR="006B02F5" w:rsidRPr="00997DF8" w:rsidRDefault="00000000" w:rsidP="006B02F5">
      <w:pPr>
        <w:spacing w:after="0" w:line="240" w:lineRule="auto"/>
        <w:ind w:left="360"/>
        <w:rPr>
          <w:rFonts w:ascii="Aptos" w:hAnsi="Aptos"/>
          <w:sz w:val="22"/>
          <w:szCs w:val="22"/>
        </w:rPr>
      </w:pPr>
      <w:sdt>
        <w:sdtPr>
          <w:rPr>
            <w:rFonts w:ascii="Aptos" w:hAnsi="Aptos"/>
            <w:sz w:val="22"/>
            <w:szCs w:val="22"/>
          </w:rPr>
          <w:id w:val="998076411"/>
          <w14:checkbox>
            <w14:checked w14:val="0"/>
            <w14:checkedState w14:val="2612" w14:font="MS Gothic"/>
            <w14:uncheckedState w14:val="2610" w14:font="MS Gothic"/>
          </w14:checkbox>
        </w:sdtPr>
        <w:sdtContent>
          <w:r w:rsidR="006B02F5">
            <w:rPr>
              <w:rFonts w:ascii="MS Gothic" w:eastAsia="MS Gothic" w:hAnsi="MS Gothic" w:hint="eastAsia"/>
              <w:sz w:val="22"/>
              <w:szCs w:val="22"/>
            </w:rPr>
            <w:t>☐</w:t>
          </w:r>
        </w:sdtContent>
      </w:sdt>
      <w:r w:rsidR="006B02F5" w:rsidRPr="00997DF8">
        <w:rPr>
          <w:rFonts w:ascii="Aptos" w:hAnsi="Aptos"/>
          <w:sz w:val="22"/>
          <w:szCs w:val="22"/>
        </w:rPr>
        <w:t xml:space="preserve"> LPN/LVN</w:t>
      </w:r>
    </w:p>
    <w:p w14:paraId="33BEEAFF" w14:textId="77777777" w:rsidR="006B02F5" w:rsidRPr="006B591C" w:rsidRDefault="00000000" w:rsidP="006B02F5">
      <w:pPr>
        <w:spacing w:after="0" w:line="240" w:lineRule="auto"/>
        <w:ind w:left="360"/>
        <w:rPr>
          <w:rFonts w:ascii="Aptos" w:hAnsi="Aptos"/>
          <w:sz w:val="22"/>
          <w:szCs w:val="22"/>
        </w:rPr>
      </w:pPr>
      <w:sdt>
        <w:sdtPr>
          <w:rPr>
            <w:rFonts w:ascii="MS Gothic" w:eastAsia="MS Gothic" w:hAnsi="MS Gothic"/>
            <w:sz w:val="22"/>
            <w:szCs w:val="22"/>
          </w:rPr>
          <w:id w:val="302520786"/>
          <w14:checkbox>
            <w14:checked w14:val="0"/>
            <w14:checkedState w14:val="2612" w14:font="MS Gothic"/>
            <w14:uncheckedState w14:val="2610" w14:font="MS Gothic"/>
          </w14:checkbox>
        </w:sdtPr>
        <w:sdtContent>
          <w:r w:rsidR="006B02F5">
            <w:rPr>
              <w:rFonts w:ascii="MS Gothic" w:eastAsia="MS Gothic" w:hAnsi="MS Gothic" w:hint="eastAsia"/>
              <w:sz w:val="22"/>
              <w:szCs w:val="22"/>
            </w:rPr>
            <w:t>☐</w:t>
          </w:r>
        </w:sdtContent>
      </w:sdt>
      <w:r w:rsidR="006B02F5" w:rsidRPr="006B591C">
        <w:rPr>
          <w:rFonts w:ascii="Aptos" w:hAnsi="Aptos"/>
          <w:sz w:val="22"/>
          <w:szCs w:val="22"/>
        </w:rPr>
        <w:t xml:space="preserve"> PA</w:t>
      </w:r>
    </w:p>
    <w:p w14:paraId="3E4A14A6" w14:textId="77777777" w:rsidR="006B02F5" w:rsidRPr="006B591C" w:rsidRDefault="00000000" w:rsidP="006B02F5">
      <w:pPr>
        <w:spacing w:after="0" w:line="240" w:lineRule="auto"/>
        <w:ind w:left="360"/>
        <w:rPr>
          <w:rFonts w:ascii="Aptos" w:hAnsi="Aptos"/>
          <w:sz w:val="22"/>
          <w:szCs w:val="22"/>
        </w:rPr>
      </w:pPr>
      <w:sdt>
        <w:sdtPr>
          <w:rPr>
            <w:rFonts w:ascii="MS Gothic" w:eastAsia="MS Gothic" w:hAnsi="MS Gothic"/>
            <w:sz w:val="22"/>
            <w:szCs w:val="22"/>
          </w:rPr>
          <w:id w:val="340818577"/>
          <w14:checkbox>
            <w14:checked w14:val="0"/>
            <w14:checkedState w14:val="2612" w14:font="MS Gothic"/>
            <w14:uncheckedState w14:val="2610" w14:font="MS Gothic"/>
          </w14:checkbox>
        </w:sdtPr>
        <w:sdtContent>
          <w:r w:rsidR="006B02F5" w:rsidRPr="006B591C">
            <w:rPr>
              <w:rFonts w:ascii="MS Gothic" w:eastAsia="MS Gothic" w:hAnsi="MS Gothic" w:hint="eastAsia"/>
              <w:sz w:val="22"/>
              <w:szCs w:val="22"/>
            </w:rPr>
            <w:t>☐</w:t>
          </w:r>
        </w:sdtContent>
      </w:sdt>
      <w:r w:rsidR="006B02F5" w:rsidRPr="006B591C">
        <w:rPr>
          <w:rFonts w:ascii="Aptos" w:hAnsi="Aptos"/>
          <w:sz w:val="22"/>
          <w:szCs w:val="22"/>
        </w:rPr>
        <w:t xml:space="preserve"> Social worker(s)</w:t>
      </w:r>
    </w:p>
    <w:p w14:paraId="3B07003E" w14:textId="77777777" w:rsidR="006B02F5" w:rsidRPr="006B591C" w:rsidRDefault="00000000" w:rsidP="006B02F5">
      <w:pPr>
        <w:spacing w:after="0" w:line="240" w:lineRule="auto"/>
        <w:ind w:left="360"/>
        <w:rPr>
          <w:rFonts w:ascii="Aptos" w:hAnsi="Aptos"/>
          <w:sz w:val="22"/>
          <w:szCs w:val="22"/>
        </w:rPr>
      </w:pPr>
      <w:sdt>
        <w:sdtPr>
          <w:rPr>
            <w:rFonts w:ascii="MS Gothic" w:eastAsia="MS Gothic" w:hAnsi="MS Gothic"/>
            <w:sz w:val="22"/>
            <w:szCs w:val="22"/>
          </w:rPr>
          <w:id w:val="219493573"/>
          <w14:checkbox>
            <w14:checked w14:val="0"/>
            <w14:checkedState w14:val="2612" w14:font="MS Gothic"/>
            <w14:uncheckedState w14:val="2610" w14:font="MS Gothic"/>
          </w14:checkbox>
        </w:sdtPr>
        <w:sdtContent>
          <w:r w:rsidR="006B02F5">
            <w:rPr>
              <w:rFonts w:ascii="MS Gothic" w:eastAsia="MS Gothic" w:hAnsi="MS Gothic" w:hint="eastAsia"/>
              <w:sz w:val="22"/>
              <w:szCs w:val="22"/>
            </w:rPr>
            <w:t>☐</w:t>
          </w:r>
        </w:sdtContent>
      </w:sdt>
      <w:r w:rsidR="006B02F5" w:rsidRPr="006B591C">
        <w:rPr>
          <w:rFonts w:ascii="Aptos" w:hAnsi="Aptos"/>
          <w:sz w:val="22"/>
          <w:szCs w:val="22"/>
        </w:rPr>
        <w:t xml:space="preserve"> CNA</w:t>
      </w:r>
    </w:p>
    <w:p w14:paraId="16A11F7F" w14:textId="77777777" w:rsidR="006B02F5" w:rsidRPr="006B591C" w:rsidRDefault="00000000" w:rsidP="006B02F5">
      <w:pPr>
        <w:spacing w:after="0" w:line="240" w:lineRule="auto"/>
        <w:ind w:left="360"/>
        <w:rPr>
          <w:rFonts w:ascii="Aptos" w:hAnsi="Aptos"/>
          <w:sz w:val="22"/>
          <w:szCs w:val="22"/>
        </w:rPr>
      </w:pPr>
      <w:sdt>
        <w:sdtPr>
          <w:rPr>
            <w:rFonts w:ascii="MS Gothic" w:eastAsia="MS Gothic" w:hAnsi="MS Gothic"/>
            <w:sz w:val="22"/>
            <w:szCs w:val="22"/>
          </w:rPr>
          <w:id w:val="-1227673509"/>
          <w14:checkbox>
            <w14:checked w14:val="0"/>
            <w14:checkedState w14:val="2612" w14:font="MS Gothic"/>
            <w14:uncheckedState w14:val="2610" w14:font="MS Gothic"/>
          </w14:checkbox>
        </w:sdtPr>
        <w:sdtContent>
          <w:r w:rsidR="006B02F5" w:rsidRPr="006B591C">
            <w:rPr>
              <w:rFonts w:ascii="MS Gothic" w:eastAsia="MS Gothic" w:hAnsi="MS Gothic" w:hint="eastAsia"/>
              <w:sz w:val="22"/>
              <w:szCs w:val="22"/>
            </w:rPr>
            <w:t>☐</w:t>
          </w:r>
        </w:sdtContent>
      </w:sdt>
      <w:r w:rsidR="006B02F5" w:rsidRPr="006B591C">
        <w:rPr>
          <w:rFonts w:ascii="Aptos" w:hAnsi="Aptos"/>
          <w:sz w:val="22"/>
          <w:szCs w:val="22"/>
        </w:rPr>
        <w:t xml:space="preserve"> MD</w:t>
      </w:r>
    </w:p>
    <w:p w14:paraId="3E41FDDD" w14:textId="77777777" w:rsidR="006B02F5" w:rsidRDefault="00000000" w:rsidP="006B02F5">
      <w:pPr>
        <w:spacing w:after="0" w:line="240" w:lineRule="auto"/>
        <w:ind w:left="360"/>
        <w:rPr>
          <w:rFonts w:ascii="Aptos" w:hAnsi="Aptos"/>
          <w:sz w:val="22"/>
          <w:szCs w:val="22"/>
        </w:rPr>
      </w:pPr>
      <w:sdt>
        <w:sdtPr>
          <w:rPr>
            <w:rFonts w:ascii="MS Gothic" w:eastAsia="MS Gothic" w:hAnsi="MS Gothic"/>
            <w:sz w:val="22"/>
            <w:szCs w:val="22"/>
          </w:rPr>
          <w:id w:val="1835333575"/>
          <w14:checkbox>
            <w14:checked w14:val="0"/>
            <w14:checkedState w14:val="2612" w14:font="MS Gothic"/>
            <w14:uncheckedState w14:val="2610" w14:font="MS Gothic"/>
          </w14:checkbox>
        </w:sdtPr>
        <w:sdtContent>
          <w:r w:rsidR="006B02F5" w:rsidRPr="006B591C">
            <w:rPr>
              <w:rFonts w:ascii="MS Gothic" w:eastAsia="MS Gothic" w:hAnsi="MS Gothic" w:hint="eastAsia"/>
              <w:sz w:val="22"/>
              <w:szCs w:val="22"/>
            </w:rPr>
            <w:t>☐</w:t>
          </w:r>
        </w:sdtContent>
      </w:sdt>
      <w:r w:rsidR="006B02F5" w:rsidRPr="006B591C">
        <w:rPr>
          <w:rFonts w:ascii="Aptos" w:hAnsi="Aptos"/>
          <w:sz w:val="22"/>
          <w:szCs w:val="22"/>
        </w:rPr>
        <w:t xml:space="preserve"> Other (describe)</w:t>
      </w:r>
    </w:p>
    <w:p w14:paraId="04B4E001" w14:textId="77777777" w:rsidR="006B02F5" w:rsidRDefault="006B02F5" w:rsidP="006B02F5">
      <w:pPr>
        <w:spacing w:after="0" w:line="240" w:lineRule="auto"/>
        <w:ind w:left="360"/>
        <w:rPr>
          <w:rFonts w:ascii="Aptos" w:hAnsi="Aptos"/>
          <w:sz w:val="22"/>
          <w:szCs w:val="22"/>
        </w:rPr>
        <w:sectPr w:rsidR="006B02F5" w:rsidSect="006B02F5">
          <w:type w:val="continuous"/>
          <w:pgSz w:w="12240" w:h="15840"/>
          <w:pgMar w:top="720" w:right="720" w:bottom="720" w:left="720" w:header="720" w:footer="720" w:gutter="0"/>
          <w:cols w:num="2" w:space="720"/>
          <w:docGrid w:linePitch="360"/>
        </w:sectPr>
      </w:pPr>
    </w:p>
    <w:p w14:paraId="2A023C3D" w14:textId="77777777" w:rsidR="006B02F5" w:rsidRPr="006B591C" w:rsidRDefault="006B02F5" w:rsidP="006B02F5">
      <w:pPr>
        <w:spacing w:after="0" w:line="240" w:lineRule="auto"/>
        <w:ind w:left="360"/>
        <w:rPr>
          <w:rFonts w:ascii="Aptos" w:hAnsi="Aptos"/>
          <w:sz w:val="22"/>
          <w:szCs w:val="22"/>
        </w:rPr>
      </w:pPr>
    </w:p>
    <w:p w14:paraId="66E64F80" w14:textId="6ECBBDEB" w:rsidR="005231CD" w:rsidRPr="00F557B2" w:rsidRDefault="006B02F5" w:rsidP="006B02F5">
      <w:pPr>
        <w:spacing w:after="0"/>
        <w:rPr>
          <w:rFonts w:ascii="Aptos" w:hAnsi="Aptos"/>
          <w:b/>
          <w:bCs/>
          <w:sz w:val="22"/>
          <w:szCs w:val="22"/>
        </w:rPr>
      </w:pPr>
      <w:r w:rsidRPr="00F557B2">
        <w:rPr>
          <w:rFonts w:ascii="Aptos" w:hAnsi="Aptos"/>
          <w:b/>
          <w:bCs/>
          <w:sz w:val="22"/>
          <w:szCs w:val="22"/>
        </w:rPr>
        <w:t>Is this activity being Jointly Provided?</w:t>
      </w:r>
    </w:p>
    <w:tbl>
      <w:tblPr>
        <w:tblStyle w:val="TableGrid"/>
        <w:tblW w:w="0" w:type="auto"/>
        <w:tblLook w:val="04A0" w:firstRow="1" w:lastRow="0" w:firstColumn="1" w:lastColumn="0" w:noHBand="0" w:noVBand="1"/>
      </w:tblPr>
      <w:tblGrid>
        <w:gridCol w:w="445"/>
        <w:gridCol w:w="3780"/>
        <w:gridCol w:w="180"/>
        <w:gridCol w:w="900"/>
        <w:gridCol w:w="3870"/>
      </w:tblGrid>
      <w:tr w:rsidR="005231CD" w14:paraId="002A0C7B" w14:textId="77777777" w:rsidTr="00526EA2">
        <w:tc>
          <w:tcPr>
            <w:tcW w:w="445" w:type="dxa"/>
            <w:tcBorders>
              <w:top w:val="nil"/>
              <w:left w:val="nil"/>
              <w:bottom w:val="nil"/>
              <w:right w:val="nil"/>
            </w:tcBorders>
          </w:tcPr>
          <w:p w14:paraId="1AF08697" w14:textId="74D0AF41" w:rsidR="005231CD" w:rsidRDefault="00000000" w:rsidP="006B02F5">
            <w:pPr>
              <w:rPr>
                <w:rFonts w:ascii="Aptos" w:hAnsi="Aptos"/>
                <w:b/>
                <w:bCs/>
                <w:sz w:val="22"/>
                <w:szCs w:val="22"/>
              </w:rPr>
            </w:pPr>
            <w:sdt>
              <w:sdtPr>
                <w:rPr>
                  <w:rFonts w:ascii="Aptos" w:hAnsi="Aptos"/>
                  <w:sz w:val="22"/>
                  <w:szCs w:val="22"/>
                </w:rPr>
                <w:id w:val="333810960"/>
                <w14:checkbox>
                  <w14:checked w14:val="0"/>
                  <w14:checkedState w14:val="2612" w14:font="MS Gothic"/>
                  <w14:uncheckedState w14:val="2610" w14:font="MS Gothic"/>
                </w14:checkbox>
              </w:sdtPr>
              <w:sdtContent>
                <w:r w:rsidR="005231CD">
                  <w:rPr>
                    <w:rFonts w:ascii="MS Gothic" w:eastAsia="MS Gothic" w:hAnsi="MS Gothic" w:hint="eastAsia"/>
                    <w:sz w:val="22"/>
                    <w:szCs w:val="22"/>
                  </w:rPr>
                  <w:t>☐</w:t>
                </w:r>
              </w:sdtContent>
            </w:sdt>
          </w:p>
        </w:tc>
        <w:tc>
          <w:tcPr>
            <w:tcW w:w="3780" w:type="dxa"/>
            <w:tcBorders>
              <w:top w:val="nil"/>
              <w:left w:val="nil"/>
              <w:bottom w:val="nil"/>
              <w:right w:val="nil"/>
            </w:tcBorders>
          </w:tcPr>
          <w:p w14:paraId="18680AA7" w14:textId="22265CA5" w:rsidR="005231CD" w:rsidRPr="005231CD" w:rsidRDefault="005231CD" w:rsidP="006B02F5">
            <w:pPr>
              <w:rPr>
                <w:rFonts w:ascii="Aptos" w:hAnsi="Aptos"/>
                <w:sz w:val="22"/>
                <w:szCs w:val="22"/>
              </w:rPr>
            </w:pPr>
            <w:r>
              <w:rPr>
                <w:rFonts w:ascii="Aptos" w:hAnsi="Aptos"/>
                <w:sz w:val="22"/>
                <w:szCs w:val="22"/>
              </w:rPr>
              <w:t>Yes, the name of the Joint Provider(s):</w:t>
            </w:r>
          </w:p>
        </w:tc>
        <w:tc>
          <w:tcPr>
            <w:tcW w:w="4950" w:type="dxa"/>
            <w:gridSpan w:val="3"/>
            <w:tcBorders>
              <w:top w:val="nil"/>
              <w:left w:val="nil"/>
              <w:bottom w:val="single" w:sz="4" w:space="0" w:color="auto"/>
              <w:right w:val="nil"/>
            </w:tcBorders>
          </w:tcPr>
          <w:p w14:paraId="6A6D5A31" w14:textId="77777777" w:rsidR="005231CD" w:rsidRPr="005231CD" w:rsidRDefault="005231CD" w:rsidP="006B02F5">
            <w:pPr>
              <w:rPr>
                <w:rFonts w:ascii="Aptos" w:hAnsi="Aptos"/>
                <w:sz w:val="22"/>
                <w:szCs w:val="22"/>
              </w:rPr>
            </w:pPr>
          </w:p>
        </w:tc>
      </w:tr>
      <w:tr w:rsidR="005231CD" w14:paraId="62308ADC" w14:textId="77777777" w:rsidTr="00526EA2">
        <w:tc>
          <w:tcPr>
            <w:tcW w:w="445" w:type="dxa"/>
            <w:tcBorders>
              <w:top w:val="nil"/>
              <w:left w:val="nil"/>
              <w:bottom w:val="nil"/>
              <w:right w:val="nil"/>
            </w:tcBorders>
          </w:tcPr>
          <w:p w14:paraId="682D75C4" w14:textId="0BB88720" w:rsidR="005231CD" w:rsidRDefault="00000000" w:rsidP="006B02F5">
            <w:pPr>
              <w:rPr>
                <w:rFonts w:ascii="Aptos" w:hAnsi="Aptos"/>
                <w:b/>
                <w:bCs/>
                <w:sz w:val="22"/>
                <w:szCs w:val="22"/>
              </w:rPr>
            </w:pPr>
            <w:sdt>
              <w:sdtPr>
                <w:rPr>
                  <w:rFonts w:ascii="Aptos" w:hAnsi="Aptos"/>
                  <w:sz w:val="22"/>
                  <w:szCs w:val="22"/>
                </w:rPr>
                <w:id w:val="-1585758884"/>
                <w14:checkbox>
                  <w14:checked w14:val="0"/>
                  <w14:checkedState w14:val="2612" w14:font="MS Gothic"/>
                  <w14:uncheckedState w14:val="2610" w14:font="MS Gothic"/>
                </w14:checkbox>
              </w:sdtPr>
              <w:sdtContent>
                <w:r w:rsidR="005231CD">
                  <w:rPr>
                    <w:rFonts w:ascii="MS Gothic" w:eastAsia="MS Gothic" w:hAnsi="MS Gothic" w:hint="eastAsia"/>
                    <w:sz w:val="22"/>
                    <w:szCs w:val="22"/>
                  </w:rPr>
                  <w:t>☐</w:t>
                </w:r>
              </w:sdtContent>
            </w:sdt>
          </w:p>
        </w:tc>
        <w:tc>
          <w:tcPr>
            <w:tcW w:w="3780" w:type="dxa"/>
            <w:tcBorders>
              <w:top w:val="nil"/>
              <w:left w:val="nil"/>
              <w:bottom w:val="nil"/>
              <w:right w:val="nil"/>
            </w:tcBorders>
          </w:tcPr>
          <w:p w14:paraId="330BCB0E" w14:textId="530EDE07" w:rsidR="005231CD" w:rsidRPr="005231CD" w:rsidRDefault="005231CD" w:rsidP="006B02F5">
            <w:pPr>
              <w:rPr>
                <w:rFonts w:ascii="Aptos" w:hAnsi="Aptos"/>
                <w:sz w:val="22"/>
                <w:szCs w:val="22"/>
              </w:rPr>
            </w:pPr>
            <w:r>
              <w:rPr>
                <w:rFonts w:ascii="Aptos" w:hAnsi="Aptos"/>
                <w:sz w:val="22"/>
                <w:szCs w:val="22"/>
              </w:rPr>
              <w:t>No</w:t>
            </w:r>
          </w:p>
        </w:tc>
        <w:tc>
          <w:tcPr>
            <w:tcW w:w="4950" w:type="dxa"/>
            <w:gridSpan w:val="3"/>
            <w:tcBorders>
              <w:left w:val="nil"/>
              <w:bottom w:val="nil"/>
              <w:right w:val="nil"/>
            </w:tcBorders>
          </w:tcPr>
          <w:p w14:paraId="66799AB2" w14:textId="77777777" w:rsidR="005231CD" w:rsidRPr="005231CD" w:rsidRDefault="005231CD" w:rsidP="006B02F5">
            <w:pPr>
              <w:rPr>
                <w:rFonts w:ascii="Aptos" w:hAnsi="Aptos"/>
                <w:sz w:val="22"/>
                <w:szCs w:val="22"/>
              </w:rPr>
            </w:pPr>
          </w:p>
        </w:tc>
      </w:tr>
      <w:tr w:rsidR="005231CD" w14:paraId="0AF6742A" w14:textId="77777777" w:rsidTr="00526EA2">
        <w:tc>
          <w:tcPr>
            <w:tcW w:w="445" w:type="dxa"/>
            <w:tcBorders>
              <w:top w:val="nil"/>
              <w:left w:val="nil"/>
              <w:bottom w:val="nil"/>
              <w:right w:val="nil"/>
            </w:tcBorders>
          </w:tcPr>
          <w:p w14:paraId="7B4BFED9" w14:textId="77777777" w:rsidR="005231CD" w:rsidRDefault="005231CD" w:rsidP="006B02F5">
            <w:pPr>
              <w:rPr>
                <w:rFonts w:ascii="Aptos" w:hAnsi="Aptos"/>
                <w:b/>
                <w:bCs/>
                <w:sz w:val="22"/>
                <w:szCs w:val="22"/>
              </w:rPr>
            </w:pPr>
          </w:p>
        </w:tc>
        <w:tc>
          <w:tcPr>
            <w:tcW w:w="3780" w:type="dxa"/>
            <w:tcBorders>
              <w:top w:val="nil"/>
              <w:left w:val="nil"/>
              <w:bottom w:val="nil"/>
              <w:right w:val="nil"/>
            </w:tcBorders>
          </w:tcPr>
          <w:p w14:paraId="2D7CBE5F" w14:textId="77777777" w:rsidR="005231CD" w:rsidRPr="005231CD" w:rsidRDefault="005231CD" w:rsidP="006B02F5">
            <w:pPr>
              <w:rPr>
                <w:rFonts w:ascii="Aptos" w:hAnsi="Aptos"/>
                <w:sz w:val="22"/>
                <w:szCs w:val="22"/>
              </w:rPr>
            </w:pPr>
          </w:p>
        </w:tc>
        <w:tc>
          <w:tcPr>
            <w:tcW w:w="4950" w:type="dxa"/>
            <w:gridSpan w:val="3"/>
            <w:tcBorders>
              <w:top w:val="nil"/>
              <w:left w:val="nil"/>
              <w:bottom w:val="nil"/>
              <w:right w:val="nil"/>
            </w:tcBorders>
          </w:tcPr>
          <w:p w14:paraId="25A01FF3" w14:textId="77777777" w:rsidR="005231CD" w:rsidRPr="005231CD" w:rsidRDefault="005231CD" w:rsidP="006B02F5">
            <w:pPr>
              <w:rPr>
                <w:rFonts w:ascii="Aptos" w:hAnsi="Aptos"/>
                <w:sz w:val="22"/>
                <w:szCs w:val="22"/>
              </w:rPr>
            </w:pPr>
          </w:p>
        </w:tc>
      </w:tr>
      <w:tr w:rsidR="002722BB" w14:paraId="6A8C8956" w14:textId="77777777" w:rsidTr="002722BB">
        <w:trPr>
          <w:gridAfter w:val="1"/>
          <w:wAfter w:w="3870" w:type="dxa"/>
        </w:trPr>
        <w:tc>
          <w:tcPr>
            <w:tcW w:w="4405" w:type="dxa"/>
            <w:gridSpan w:val="3"/>
            <w:tcBorders>
              <w:top w:val="nil"/>
              <w:left w:val="nil"/>
              <w:bottom w:val="nil"/>
              <w:right w:val="nil"/>
            </w:tcBorders>
          </w:tcPr>
          <w:p w14:paraId="6949A198" w14:textId="16B95BDC" w:rsidR="002722BB" w:rsidRDefault="002722BB" w:rsidP="00526EA2">
            <w:pPr>
              <w:ind w:left="-105"/>
              <w:rPr>
                <w:rFonts w:ascii="Aptos" w:hAnsi="Aptos"/>
                <w:b/>
                <w:bCs/>
                <w:sz w:val="22"/>
                <w:szCs w:val="22"/>
              </w:rPr>
            </w:pPr>
            <w:r w:rsidRPr="00997DF8">
              <w:rPr>
                <w:rFonts w:ascii="Aptos" w:hAnsi="Aptos"/>
                <w:b/>
                <w:bCs/>
                <w:sz w:val="22"/>
                <w:szCs w:val="22"/>
              </w:rPr>
              <w:t xml:space="preserve">Number of contact hours </w:t>
            </w:r>
            <w:r>
              <w:rPr>
                <w:rFonts w:ascii="Aptos" w:hAnsi="Aptos"/>
                <w:b/>
                <w:bCs/>
                <w:sz w:val="22"/>
                <w:szCs w:val="22"/>
              </w:rPr>
              <w:t xml:space="preserve">to be </w:t>
            </w:r>
            <w:r w:rsidRPr="00997DF8">
              <w:rPr>
                <w:rFonts w:ascii="Aptos" w:hAnsi="Aptos"/>
                <w:b/>
                <w:bCs/>
                <w:sz w:val="22"/>
                <w:szCs w:val="22"/>
              </w:rPr>
              <w:t>awarded</w:t>
            </w:r>
            <w:r w:rsidRPr="166A5D60">
              <w:rPr>
                <w:rFonts w:ascii="Aptos" w:hAnsi="Aptos"/>
                <w:b/>
                <w:bCs/>
                <w:sz w:val="22"/>
                <w:szCs w:val="22"/>
              </w:rPr>
              <w:t>:</w:t>
            </w:r>
          </w:p>
        </w:tc>
        <w:tc>
          <w:tcPr>
            <w:tcW w:w="900" w:type="dxa"/>
            <w:tcBorders>
              <w:top w:val="nil"/>
              <w:left w:val="nil"/>
              <w:right w:val="nil"/>
            </w:tcBorders>
          </w:tcPr>
          <w:p w14:paraId="48C93895" w14:textId="77777777" w:rsidR="002722BB" w:rsidRDefault="002722BB" w:rsidP="006B02F5">
            <w:pPr>
              <w:rPr>
                <w:rFonts w:ascii="Aptos" w:hAnsi="Aptos"/>
                <w:b/>
                <w:bCs/>
                <w:sz w:val="22"/>
                <w:szCs w:val="22"/>
              </w:rPr>
            </w:pPr>
          </w:p>
        </w:tc>
      </w:tr>
    </w:tbl>
    <w:p w14:paraId="58546355" w14:textId="77777777" w:rsidR="006B02F5" w:rsidRPr="00781AB9" w:rsidRDefault="006B02F5" w:rsidP="006B02F5">
      <w:pPr>
        <w:pStyle w:val="ListParagraph"/>
        <w:numPr>
          <w:ilvl w:val="0"/>
          <w:numId w:val="13"/>
        </w:numPr>
        <w:spacing w:after="0" w:line="240" w:lineRule="auto"/>
        <w:rPr>
          <w:rFonts w:ascii="Aptos" w:hAnsi="Aptos"/>
          <w:sz w:val="22"/>
          <w:szCs w:val="22"/>
        </w:rPr>
      </w:pPr>
      <w:r w:rsidRPr="00997DF8">
        <w:rPr>
          <w:rFonts w:ascii="Aptos" w:hAnsi="Aptos"/>
          <w:sz w:val="22"/>
          <w:szCs w:val="22"/>
        </w:rPr>
        <w:t xml:space="preserve">If </w:t>
      </w:r>
      <w:r>
        <w:rPr>
          <w:rFonts w:ascii="Aptos" w:hAnsi="Aptos"/>
          <w:sz w:val="22"/>
          <w:szCs w:val="22"/>
        </w:rPr>
        <w:t>the</w:t>
      </w:r>
      <w:r w:rsidRPr="00997DF8">
        <w:rPr>
          <w:rFonts w:ascii="Aptos" w:hAnsi="Aptos"/>
          <w:sz w:val="22"/>
          <w:szCs w:val="22"/>
        </w:rPr>
        <w:t xml:space="preserve"> </w:t>
      </w:r>
      <w:r>
        <w:rPr>
          <w:rFonts w:ascii="Aptos" w:hAnsi="Aptos"/>
          <w:sz w:val="22"/>
          <w:szCs w:val="22"/>
        </w:rPr>
        <w:t xml:space="preserve">educational </w:t>
      </w:r>
      <w:r w:rsidRPr="00997DF8">
        <w:rPr>
          <w:rFonts w:ascii="Aptos" w:hAnsi="Aptos"/>
          <w:sz w:val="22"/>
          <w:szCs w:val="22"/>
        </w:rPr>
        <w:t>activity is longer than 3 hours</w:t>
      </w:r>
      <w:r>
        <w:rPr>
          <w:rFonts w:ascii="Aptos" w:hAnsi="Aptos"/>
          <w:sz w:val="22"/>
          <w:szCs w:val="22"/>
        </w:rPr>
        <w:t>, a c</w:t>
      </w:r>
      <w:r w:rsidRPr="00997DF8">
        <w:rPr>
          <w:rFonts w:ascii="Aptos" w:hAnsi="Aptos"/>
          <w:sz w:val="22"/>
          <w:szCs w:val="22"/>
        </w:rPr>
        <w:t xml:space="preserve">opy of the agenda </w:t>
      </w:r>
      <w:r>
        <w:rPr>
          <w:rFonts w:ascii="Aptos" w:hAnsi="Aptos"/>
          <w:sz w:val="22"/>
          <w:szCs w:val="22"/>
        </w:rPr>
        <w:t xml:space="preserve">must be attached </w:t>
      </w:r>
      <w:r w:rsidRPr="00997DF8">
        <w:rPr>
          <w:rFonts w:ascii="Aptos" w:hAnsi="Aptos"/>
          <w:sz w:val="22"/>
          <w:szCs w:val="22"/>
        </w:rPr>
        <w:t xml:space="preserve">as </w:t>
      </w:r>
      <w:r w:rsidRPr="00997DF8">
        <w:rPr>
          <w:rFonts w:ascii="Aptos" w:hAnsi="Aptos"/>
          <w:b/>
          <w:bCs/>
          <w:sz w:val="22"/>
          <w:szCs w:val="22"/>
        </w:rPr>
        <w:t>Attachment 2</w:t>
      </w:r>
      <w:r>
        <w:rPr>
          <w:rFonts w:ascii="Aptos" w:hAnsi="Aptos"/>
          <w:b/>
          <w:bCs/>
          <w:sz w:val="22"/>
          <w:szCs w:val="22"/>
        </w:rPr>
        <w:t>.</w:t>
      </w:r>
    </w:p>
    <w:p w14:paraId="3873A253" w14:textId="77777777" w:rsidR="006B02F5" w:rsidRPr="00A26B65" w:rsidRDefault="006B02F5" w:rsidP="006B02F5">
      <w:pPr>
        <w:pStyle w:val="ListParagraph"/>
        <w:numPr>
          <w:ilvl w:val="0"/>
          <w:numId w:val="13"/>
        </w:numPr>
        <w:spacing w:after="0" w:line="240" w:lineRule="auto"/>
        <w:rPr>
          <w:rFonts w:ascii="Aptos" w:hAnsi="Aptos"/>
          <w:sz w:val="22"/>
          <w:szCs w:val="22"/>
        </w:rPr>
      </w:pPr>
      <w:r>
        <w:rPr>
          <w:rFonts w:ascii="Aptos" w:hAnsi="Aptos"/>
          <w:color w:val="2F3638"/>
          <w:sz w:val="22"/>
          <w:szCs w:val="22"/>
        </w:rPr>
        <w:t xml:space="preserve">The agenda </w:t>
      </w:r>
      <w:r w:rsidRPr="00781AB9">
        <w:rPr>
          <w:rFonts w:ascii="Aptos" w:hAnsi="Aptos"/>
          <w:b/>
          <w:bCs/>
          <w:color w:val="2F3638"/>
          <w:sz w:val="22"/>
          <w:szCs w:val="22"/>
        </w:rPr>
        <w:t>must</w:t>
      </w:r>
      <w:r>
        <w:rPr>
          <w:rFonts w:ascii="Aptos" w:hAnsi="Aptos"/>
          <w:color w:val="2F3638"/>
          <w:sz w:val="22"/>
          <w:szCs w:val="22"/>
        </w:rPr>
        <w:t xml:space="preserve"> specify t</w:t>
      </w:r>
      <w:r w:rsidRPr="33034E0C">
        <w:rPr>
          <w:rFonts w:ascii="Aptos" w:hAnsi="Aptos"/>
          <w:color w:val="2F3638"/>
          <w:sz w:val="22"/>
          <w:szCs w:val="22"/>
        </w:rPr>
        <w:t>he time allocations</w:t>
      </w:r>
      <w:r>
        <w:rPr>
          <w:rFonts w:ascii="Aptos" w:hAnsi="Aptos"/>
          <w:color w:val="2F3638"/>
          <w:sz w:val="22"/>
          <w:szCs w:val="22"/>
        </w:rPr>
        <w:t xml:space="preserve"> to provide evidence to support the number of contact hours that can be awarded.</w:t>
      </w:r>
    </w:p>
    <w:p w14:paraId="19CA8432" w14:textId="2B87056D" w:rsidR="00A26B65" w:rsidRPr="00A26B65" w:rsidRDefault="00A26B65" w:rsidP="006B02F5">
      <w:pPr>
        <w:pStyle w:val="ListParagraph"/>
        <w:numPr>
          <w:ilvl w:val="0"/>
          <w:numId w:val="13"/>
        </w:numPr>
        <w:spacing w:after="0" w:line="240" w:lineRule="auto"/>
        <w:rPr>
          <w:rFonts w:ascii="Aptos" w:hAnsi="Aptos"/>
          <w:sz w:val="22"/>
          <w:szCs w:val="22"/>
        </w:rPr>
      </w:pPr>
      <w:r>
        <w:rPr>
          <w:rFonts w:ascii="Aptos" w:hAnsi="Aptos"/>
          <w:color w:val="2F3638"/>
          <w:sz w:val="22"/>
          <w:szCs w:val="22"/>
        </w:rPr>
        <w:t>The agenda must clearly show the calculation of contact hours (total for entire education required OR per session if awarding commensurate with participation).</w:t>
      </w:r>
    </w:p>
    <w:p w14:paraId="607119D7" w14:textId="77777777" w:rsidR="00A26B65" w:rsidRPr="004D592D" w:rsidRDefault="00A26B65" w:rsidP="00861571">
      <w:pPr>
        <w:pStyle w:val="ListParagraph"/>
        <w:spacing w:after="0" w:line="240" w:lineRule="auto"/>
        <w:rPr>
          <w:rFonts w:ascii="Aptos" w:hAnsi="Aptos"/>
          <w:sz w:val="22"/>
          <w:szCs w:val="22"/>
        </w:rPr>
      </w:pPr>
    </w:p>
    <w:p w14:paraId="472719F3" w14:textId="77777777" w:rsidR="006B02F5" w:rsidRPr="00997DF8" w:rsidRDefault="006B02F5" w:rsidP="006B02F5">
      <w:pPr>
        <w:spacing w:after="0" w:line="240" w:lineRule="auto"/>
        <w:rPr>
          <w:rFonts w:ascii="Aptos" w:hAnsi="Aptos"/>
          <w:b/>
          <w:bCs/>
          <w:sz w:val="22"/>
          <w:szCs w:val="22"/>
        </w:rPr>
      </w:pPr>
      <w:r w:rsidRPr="00997DF8">
        <w:rPr>
          <w:rFonts w:ascii="Aptos" w:hAnsi="Aptos"/>
          <w:b/>
          <w:bCs/>
          <w:sz w:val="22"/>
          <w:szCs w:val="22"/>
        </w:rPr>
        <w:t>Method used to calculate contact hours:</w:t>
      </w:r>
    </w:p>
    <w:p w14:paraId="421B6A46" w14:textId="77777777" w:rsidR="006B02F5" w:rsidRPr="00997DF8" w:rsidRDefault="006B02F5" w:rsidP="006B02F5">
      <w:pPr>
        <w:pStyle w:val="Default"/>
        <w:spacing w:before="40" w:line="240" w:lineRule="auto"/>
        <w:ind w:left="360"/>
        <w:rPr>
          <w:rFonts w:ascii="Aptos" w:hAnsi="Aptos"/>
          <w:b/>
          <w:bCs/>
          <w:color w:val="000000" w:themeColor="text1"/>
          <w:sz w:val="22"/>
          <w:szCs w:val="22"/>
        </w:rPr>
      </w:pPr>
      <w:r w:rsidRPr="42212AC7">
        <w:rPr>
          <w:rFonts w:ascii="Aptos" w:hAnsi="Aptos"/>
          <w:b/>
          <w:bCs/>
          <w:color w:val="000000" w:themeColor="text1"/>
          <w:sz w:val="22"/>
          <w:szCs w:val="22"/>
        </w:rPr>
        <w:t>Live:</w:t>
      </w:r>
    </w:p>
    <w:p w14:paraId="30C8E7F5" w14:textId="77777777" w:rsidR="006B02F5" w:rsidRPr="00997DF8" w:rsidRDefault="00000000" w:rsidP="006B02F5">
      <w:pPr>
        <w:pStyle w:val="Default"/>
        <w:spacing w:before="40" w:line="240" w:lineRule="auto"/>
        <w:ind w:left="720"/>
        <w:rPr>
          <w:rFonts w:ascii="Aptos" w:hAnsi="Aptos"/>
          <w:color w:val="000000" w:themeColor="text1"/>
          <w:sz w:val="22"/>
          <w:szCs w:val="22"/>
        </w:rPr>
      </w:pPr>
      <w:sdt>
        <w:sdtPr>
          <w:rPr>
            <w:rFonts w:ascii="Aptos" w:hAnsi="Aptos"/>
            <w:sz w:val="22"/>
            <w:szCs w:val="22"/>
          </w:rPr>
          <w:id w:val="-1867594813"/>
          <w14:checkbox>
            <w14:checked w14:val="0"/>
            <w14:checkedState w14:val="2612" w14:font="MS Gothic"/>
            <w14:uncheckedState w14:val="2610" w14:font="MS Gothic"/>
          </w14:checkbox>
        </w:sdtPr>
        <w:sdtContent>
          <w:r w:rsidR="006B02F5" w:rsidRPr="42212AC7">
            <w:rPr>
              <w:rFonts w:ascii="MS Gothic" w:eastAsia="MS Gothic" w:hAnsi="MS Gothic"/>
              <w:sz w:val="22"/>
              <w:szCs w:val="22"/>
            </w:rPr>
            <w:t>☐</w:t>
          </w:r>
        </w:sdtContent>
      </w:sdt>
      <w:r w:rsidR="006B02F5" w:rsidRPr="42212AC7">
        <w:rPr>
          <w:rFonts w:ascii="Aptos" w:hAnsi="Aptos"/>
          <w:sz w:val="22"/>
          <w:szCs w:val="22"/>
        </w:rPr>
        <w:t xml:space="preserve">   </w:t>
      </w:r>
      <w:r w:rsidR="006B02F5" w:rsidRPr="42212AC7">
        <w:rPr>
          <w:rFonts w:ascii="Aptos" w:hAnsi="Aptos"/>
          <w:color w:val="000000" w:themeColor="text1"/>
          <w:sz w:val="22"/>
          <w:szCs w:val="22"/>
        </w:rPr>
        <w:t>Time Based (60 min = 1 contact hour)</w:t>
      </w:r>
    </w:p>
    <w:p w14:paraId="26776464" w14:textId="77777777" w:rsidR="006B02F5" w:rsidRPr="00997DF8" w:rsidRDefault="006B02F5" w:rsidP="006B02F5">
      <w:pPr>
        <w:pStyle w:val="Default"/>
        <w:spacing w:before="40" w:line="240" w:lineRule="auto"/>
        <w:ind w:left="360"/>
        <w:rPr>
          <w:rFonts w:ascii="Aptos" w:hAnsi="Aptos"/>
          <w:b/>
          <w:bCs/>
          <w:color w:val="000000" w:themeColor="text1"/>
          <w:sz w:val="22"/>
          <w:szCs w:val="22"/>
        </w:rPr>
      </w:pPr>
      <w:r w:rsidRPr="42212AC7">
        <w:rPr>
          <w:rFonts w:ascii="Aptos" w:hAnsi="Aptos"/>
          <w:b/>
          <w:bCs/>
          <w:color w:val="000000" w:themeColor="text1"/>
          <w:sz w:val="22"/>
          <w:szCs w:val="22"/>
        </w:rPr>
        <w:t>Enduring:</w:t>
      </w:r>
    </w:p>
    <w:p w14:paraId="4D53279E" w14:textId="77777777" w:rsidR="006B02F5" w:rsidRPr="00997DF8" w:rsidRDefault="00000000" w:rsidP="006B02F5">
      <w:pPr>
        <w:pStyle w:val="Default"/>
        <w:spacing w:before="40" w:line="240" w:lineRule="auto"/>
        <w:ind w:left="720"/>
        <w:rPr>
          <w:rFonts w:ascii="Aptos" w:hAnsi="Aptos"/>
          <w:color w:val="000000" w:themeColor="text1"/>
          <w:sz w:val="22"/>
          <w:szCs w:val="22"/>
        </w:rPr>
      </w:pPr>
      <w:sdt>
        <w:sdtPr>
          <w:rPr>
            <w:rFonts w:ascii="Aptos" w:hAnsi="Aptos"/>
            <w:sz w:val="22"/>
            <w:szCs w:val="22"/>
          </w:rPr>
          <w:id w:val="1239444617"/>
          <w14:checkbox>
            <w14:checked w14:val="0"/>
            <w14:checkedState w14:val="2612" w14:font="MS Gothic"/>
            <w14:uncheckedState w14:val="2610" w14:font="MS Gothic"/>
          </w14:checkbox>
        </w:sdtPr>
        <w:sdtContent>
          <w:r w:rsidR="006B02F5" w:rsidRPr="42212AC7">
            <w:rPr>
              <w:rFonts w:ascii="Aptos" w:eastAsia="MS Gothic" w:hAnsi="Aptos" w:cs="MS Gothic"/>
              <w:sz w:val="22"/>
              <w:szCs w:val="22"/>
            </w:rPr>
            <w:t>☐</w:t>
          </w:r>
        </w:sdtContent>
      </w:sdt>
      <w:r w:rsidR="006B02F5" w:rsidRPr="42212AC7">
        <w:rPr>
          <w:rFonts w:ascii="Aptos" w:hAnsi="Aptos"/>
          <w:sz w:val="22"/>
          <w:szCs w:val="22"/>
        </w:rPr>
        <w:t xml:space="preserve">   </w:t>
      </w:r>
      <w:r w:rsidR="006B02F5" w:rsidRPr="42212AC7">
        <w:rPr>
          <w:rFonts w:ascii="Aptos" w:hAnsi="Aptos"/>
          <w:color w:val="000000" w:themeColor="text1"/>
          <w:sz w:val="22"/>
          <w:szCs w:val="22"/>
        </w:rPr>
        <w:t>Time Based (60 mins = 1 contact hour)</w:t>
      </w:r>
    </w:p>
    <w:p w14:paraId="0A23C9B2" w14:textId="77777777" w:rsidR="006B02F5" w:rsidRPr="00997DF8" w:rsidRDefault="00000000" w:rsidP="006B02F5">
      <w:pPr>
        <w:pStyle w:val="Default"/>
        <w:spacing w:before="40" w:line="240" w:lineRule="auto"/>
        <w:ind w:left="720"/>
        <w:rPr>
          <w:rFonts w:ascii="Aptos" w:hAnsi="Aptos"/>
          <w:color w:val="000000" w:themeColor="text1"/>
          <w:sz w:val="22"/>
          <w:szCs w:val="22"/>
        </w:rPr>
      </w:pPr>
      <w:sdt>
        <w:sdtPr>
          <w:rPr>
            <w:rFonts w:ascii="Aptos" w:hAnsi="Aptos"/>
            <w:sz w:val="22"/>
            <w:szCs w:val="22"/>
          </w:rPr>
          <w:id w:val="-2058387871"/>
          <w14:checkbox>
            <w14:checked w14:val="0"/>
            <w14:checkedState w14:val="2612" w14:font="MS Gothic"/>
            <w14:uncheckedState w14:val="2610" w14:font="MS Gothic"/>
          </w14:checkbox>
        </w:sdtPr>
        <w:sdtContent>
          <w:r w:rsidR="006B02F5" w:rsidRPr="42212AC7">
            <w:rPr>
              <w:rFonts w:ascii="Aptos" w:eastAsia="MS Gothic" w:hAnsi="Aptos" w:cs="MS Gothic"/>
              <w:sz w:val="22"/>
              <w:szCs w:val="22"/>
            </w:rPr>
            <w:t>☐</w:t>
          </w:r>
        </w:sdtContent>
      </w:sdt>
      <w:r w:rsidR="006B02F5" w:rsidRPr="42212AC7">
        <w:rPr>
          <w:rFonts w:ascii="Aptos" w:hAnsi="Aptos"/>
          <w:sz w:val="22"/>
          <w:szCs w:val="22"/>
        </w:rPr>
        <w:t xml:space="preserve">   </w:t>
      </w:r>
      <w:r w:rsidR="006B02F5" w:rsidRPr="42212AC7">
        <w:rPr>
          <w:rFonts w:ascii="Aptos" w:hAnsi="Aptos"/>
          <w:color w:val="000000" w:themeColor="text1"/>
          <w:sz w:val="22"/>
          <w:szCs w:val="22"/>
        </w:rPr>
        <w:t>Mergener Formula</w:t>
      </w:r>
    </w:p>
    <w:p w14:paraId="19FD575B" w14:textId="77777777" w:rsidR="006B02F5" w:rsidRPr="00997DF8" w:rsidRDefault="00000000" w:rsidP="006B02F5">
      <w:pPr>
        <w:pStyle w:val="Default"/>
        <w:spacing w:before="40" w:line="240" w:lineRule="auto"/>
        <w:ind w:left="720"/>
        <w:rPr>
          <w:rFonts w:ascii="Aptos" w:hAnsi="Aptos"/>
          <w:color w:val="000000" w:themeColor="text1"/>
          <w:sz w:val="22"/>
          <w:szCs w:val="22"/>
        </w:rPr>
      </w:pPr>
      <w:sdt>
        <w:sdtPr>
          <w:rPr>
            <w:rFonts w:ascii="Aptos" w:hAnsi="Aptos"/>
            <w:sz w:val="22"/>
            <w:szCs w:val="22"/>
          </w:rPr>
          <w:id w:val="-1236165094"/>
          <w14:checkbox>
            <w14:checked w14:val="0"/>
            <w14:checkedState w14:val="2612" w14:font="MS Gothic"/>
            <w14:uncheckedState w14:val="2610" w14:font="MS Gothic"/>
          </w14:checkbox>
        </w:sdtPr>
        <w:sdtContent>
          <w:r w:rsidR="006B02F5" w:rsidRPr="42212AC7">
            <w:rPr>
              <w:rFonts w:ascii="Aptos" w:eastAsia="MS Gothic" w:hAnsi="Aptos" w:cs="MS Gothic"/>
              <w:sz w:val="22"/>
              <w:szCs w:val="22"/>
            </w:rPr>
            <w:t>☐</w:t>
          </w:r>
        </w:sdtContent>
      </w:sdt>
      <w:r w:rsidR="006B02F5" w:rsidRPr="42212AC7">
        <w:rPr>
          <w:rFonts w:ascii="Aptos" w:hAnsi="Aptos"/>
          <w:sz w:val="22"/>
          <w:szCs w:val="22"/>
        </w:rPr>
        <w:t xml:space="preserve">   </w:t>
      </w:r>
      <w:r w:rsidR="006B02F5" w:rsidRPr="42212AC7">
        <w:rPr>
          <w:rFonts w:ascii="Aptos" w:hAnsi="Aptos"/>
          <w:color w:val="000000" w:themeColor="text1"/>
          <w:sz w:val="22"/>
          <w:szCs w:val="22"/>
        </w:rPr>
        <w:t>Pilot Study</w:t>
      </w:r>
    </w:p>
    <w:p w14:paraId="270CFF8C" w14:textId="77777777" w:rsidR="006B02F5" w:rsidRPr="00997DF8" w:rsidRDefault="00000000" w:rsidP="006B02F5">
      <w:pPr>
        <w:pStyle w:val="Default"/>
        <w:spacing w:before="40" w:line="240" w:lineRule="auto"/>
        <w:ind w:left="720"/>
        <w:rPr>
          <w:rFonts w:ascii="Aptos" w:hAnsi="Aptos"/>
          <w:color w:val="000000" w:themeColor="text1"/>
          <w:sz w:val="22"/>
          <w:szCs w:val="22"/>
        </w:rPr>
      </w:pPr>
      <w:sdt>
        <w:sdtPr>
          <w:rPr>
            <w:rFonts w:ascii="Aptos" w:hAnsi="Aptos"/>
            <w:sz w:val="22"/>
            <w:szCs w:val="22"/>
          </w:rPr>
          <w:id w:val="53750400"/>
          <w14:checkbox>
            <w14:checked w14:val="0"/>
            <w14:checkedState w14:val="2612" w14:font="MS Gothic"/>
            <w14:uncheckedState w14:val="2610" w14:font="MS Gothic"/>
          </w14:checkbox>
        </w:sdtPr>
        <w:sdtContent>
          <w:r w:rsidR="006B02F5" w:rsidRPr="42212AC7">
            <w:rPr>
              <w:rFonts w:ascii="Aptos" w:eastAsia="MS Gothic" w:hAnsi="Aptos" w:cs="MS Gothic"/>
              <w:sz w:val="22"/>
              <w:szCs w:val="22"/>
            </w:rPr>
            <w:t>☐</w:t>
          </w:r>
        </w:sdtContent>
      </w:sdt>
      <w:r w:rsidR="006B02F5" w:rsidRPr="42212AC7">
        <w:rPr>
          <w:rFonts w:ascii="Aptos" w:hAnsi="Aptos"/>
          <w:sz w:val="22"/>
          <w:szCs w:val="22"/>
        </w:rPr>
        <w:t xml:space="preserve">   </w:t>
      </w:r>
      <w:r w:rsidR="006B02F5" w:rsidRPr="42212AC7">
        <w:rPr>
          <w:rFonts w:ascii="Aptos" w:hAnsi="Aptos"/>
          <w:color w:val="000000" w:themeColor="text1"/>
          <w:sz w:val="22"/>
          <w:szCs w:val="22"/>
        </w:rPr>
        <w:t>Historical Data</w:t>
      </w:r>
    </w:p>
    <w:p w14:paraId="38B46E42" w14:textId="47622AA0" w:rsidR="006B02F5" w:rsidRDefault="00000000" w:rsidP="006B02F5">
      <w:pPr>
        <w:pStyle w:val="Default"/>
        <w:spacing w:before="40" w:line="240" w:lineRule="auto"/>
        <w:ind w:left="720"/>
        <w:rPr>
          <w:rFonts w:ascii="Aptos" w:hAnsi="Aptos"/>
          <w:color w:val="000000" w:themeColor="text1"/>
          <w:sz w:val="22"/>
          <w:szCs w:val="22"/>
        </w:rPr>
      </w:pPr>
      <w:sdt>
        <w:sdtPr>
          <w:rPr>
            <w:rFonts w:ascii="Aptos" w:hAnsi="Aptos"/>
            <w:sz w:val="22"/>
            <w:szCs w:val="22"/>
          </w:rPr>
          <w:id w:val="-1508739876"/>
          <w14:checkbox>
            <w14:checked w14:val="0"/>
            <w14:checkedState w14:val="2612" w14:font="MS Gothic"/>
            <w14:uncheckedState w14:val="2610" w14:font="MS Gothic"/>
          </w14:checkbox>
        </w:sdtPr>
        <w:sdtContent>
          <w:r w:rsidR="006B02F5" w:rsidRPr="42212AC7">
            <w:rPr>
              <w:rFonts w:ascii="Aptos" w:eastAsia="MS Gothic" w:hAnsi="Aptos" w:cs="MS Gothic"/>
              <w:sz w:val="22"/>
              <w:szCs w:val="22"/>
            </w:rPr>
            <w:t>☐</w:t>
          </w:r>
        </w:sdtContent>
      </w:sdt>
      <w:r w:rsidR="006B02F5" w:rsidRPr="42212AC7">
        <w:rPr>
          <w:rFonts w:ascii="Aptos" w:hAnsi="Aptos"/>
          <w:sz w:val="22"/>
          <w:szCs w:val="22"/>
        </w:rPr>
        <w:t xml:space="preserve">   </w:t>
      </w:r>
      <w:r w:rsidR="006B02F5" w:rsidRPr="42212AC7">
        <w:rPr>
          <w:rFonts w:ascii="Aptos" w:hAnsi="Aptos"/>
          <w:color w:val="000000" w:themeColor="text1"/>
          <w:sz w:val="22"/>
          <w:szCs w:val="22"/>
        </w:rPr>
        <w:t>Other</w:t>
      </w:r>
      <w:r w:rsidR="00526EA2">
        <w:rPr>
          <w:rFonts w:ascii="Aptos" w:hAnsi="Aptos"/>
          <w:color w:val="000000" w:themeColor="text1"/>
          <w:sz w:val="22"/>
          <w:szCs w:val="22"/>
        </w:rPr>
        <w:t xml:space="preserve">: </w:t>
      </w:r>
      <w:r w:rsidR="006B02F5" w:rsidRPr="42212AC7">
        <w:rPr>
          <w:rFonts w:ascii="Aptos" w:hAnsi="Aptos"/>
          <w:color w:val="000000" w:themeColor="text1"/>
          <w:sz w:val="22"/>
          <w:szCs w:val="22"/>
        </w:rPr>
        <w:t>__________________________________</w:t>
      </w:r>
    </w:p>
    <w:p w14:paraId="1B84E3FC" w14:textId="4FA0E7F2" w:rsidR="00A108E8" w:rsidRPr="0034645E" w:rsidRDefault="00A108E8" w:rsidP="03802CA2">
      <w:pPr>
        <w:pStyle w:val="Default"/>
        <w:spacing w:before="40" w:line="240" w:lineRule="auto"/>
        <w:ind w:left="720"/>
        <w:rPr>
          <w:rFonts w:ascii="Aptos" w:hAnsi="Aptos"/>
          <w:color w:val="000000" w:themeColor="text1"/>
          <w:sz w:val="22"/>
          <w:szCs w:val="22"/>
        </w:rPr>
      </w:pPr>
    </w:p>
    <w:p w14:paraId="1ECA9132" w14:textId="77777777" w:rsidR="006B02F5" w:rsidRPr="006A3F37" w:rsidRDefault="006B02F5" w:rsidP="006B02F5">
      <w:pPr>
        <w:shd w:val="clear" w:color="auto" w:fill="DBE5F1" w:themeFill="accent1" w:themeFillTint="33"/>
        <w:spacing w:after="0" w:line="240" w:lineRule="auto"/>
        <w:rPr>
          <w:rFonts w:ascii="Aptos" w:hAnsi="Aptos"/>
          <w:sz w:val="28"/>
          <w:szCs w:val="28"/>
        </w:rPr>
      </w:pPr>
      <w:r w:rsidRPr="03802CA2">
        <w:rPr>
          <w:rFonts w:ascii="Aptos" w:hAnsi="Aptos"/>
          <w:b/>
          <w:bCs/>
          <w:sz w:val="28"/>
          <w:szCs w:val="28"/>
        </w:rPr>
        <w:t>Professional Practice Gap</w:t>
      </w:r>
    </w:p>
    <w:p w14:paraId="5C30F09F" w14:textId="77777777" w:rsidR="006B02F5" w:rsidRDefault="006B02F5" w:rsidP="006B02F5">
      <w:pPr>
        <w:spacing w:after="0" w:line="240" w:lineRule="auto"/>
        <w:rPr>
          <w:rFonts w:ascii="Aptos" w:hAnsi="Aptos"/>
          <w:b/>
          <w:bCs/>
          <w:sz w:val="22"/>
          <w:szCs w:val="22"/>
        </w:rPr>
      </w:pPr>
    </w:p>
    <w:p w14:paraId="52920461" w14:textId="73311416" w:rsidR="6E2934D9" w:rsidRDefault="6E2934D9" w:rsidP="03802CA2">
      <w:pPr>
        <w:spacing w:after="0" w:line="240" w:lineRule="auto"/>
        <w:rPr>
          <w:rFonts w:ascii="Aptos" w:hAnsi="Aptos"/>
          <w:b/>
          <w:bCs/>
          <w:sz w:val="28"/>
          <w:szCs w:val="28"/>
        </w:rPr>
      </w:pPr>
      <w:r>
        <w:rPr>
          <w:noProof/>
        </w:rPr>
        <w:lastRenderedPageBreak/>
        <mc:AlternateContent>
          <mc:Choice Requires="wps">
            <w:drawing>
              <wp:inline distT="45720" distB="45720" distL="114300" distR="114300" wp14:anchorId="69372A15" wp14:editId="717BAF9E">
                <wp:extent cx="6829425" cy="781050"/>
                <wp:effectExtent l="0" t="0" r="9525" b="0"/>
                <wp:docPr id="18827538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9425" cy="781050"/>
                        </a:xfrm>
                        <a:prstGeom prst="rect">
                          <a:avLst/>
                        </a:prstGeom>
                        <a:solidFill>
                          <a:srgbClr val="FFB9BB"/>
                        </a:solidFill>
                        <a:ln w="9525">
                          <a:noFill/>
                          <a:miter lim="800000"/>
                          <a:headEnd/>
                          <a:tailEnd/>
                        </a:ln>
                      </wps:spPr>
                      <wps:txbx>
                        <w:txbxContent>
                          <w:p w14:paraId="7A7D4524" w14:textId="77777777" w:rsidR="006B02F5" w:rsidRPr="003A1E95" w:rsidRDefault="006B02F5" w:rsidP="006B02F5">
                            <w:pPr>
                              <w:spacing w:after="0" w:line="240" w:lineRule="auto"/>
                              <w:rPr>
                                <w:rFonts w:ascii="Aptos" w:hAnsi="Aptos"/>
                                <w:color w:val="FDB5B5"/>
                                <w:sz w:val="22"/>
                                <w:szCs w:val="22"/>
                              </w:rPr>
                            </w:pPr>
                            <w:bookmarkStart w:id="2" w:name="_Hlk200713551"/>
                            <w:r>
                              <w:rPr>
                                <w:rFonts w:ascii="Aptos" w:hAnsi="Aptos"/>
                                <w:sz w:val="22"/>
                                <w:szCs w:val="22"/>
                              </w:rPr>
                              <w:t>The educational planning process</w:t>
                            </w:r>
                            <w:r w:rsidRPr="00997DF8">
                              <w:rPr>
                                <w:rFonts w:ascii="Aptos" w:hAnsi="Aptos"/>
                                <w:sz w:val="22"/>
                                <w:szCs w:val="22"/>
                              </w:rPr>
                              <w:t xml:space="preserve"> must be aligned to ensure that every component of the educational activity consistently addresses the identified professional practice gap. </w:t>
                            </w:r>
                            <w:r w:rsidRPr="009A5992">
                              <w:rPr>
                                <w:rFonts w:ascii="Aptos" w:hAnsi="Aptos"/>
                                <w:sz w:val="22"/>
                                <w:szCs w:val="22"/>
                              </w:rPr>
                              <w:t xml:space="preserve">The nurse planner and learner(s) must </w:t>
                            </w:r>
                            <w:r>
                              <w:rPr>
                                <w:rFonts w:ascii="Aptos" w:hAnsi="Aptos"/>
                                <w:sz w:val="22"/>
                                <w:szCs w:val="22"/>
                              </w:rPr>
                              <w:t>collectively review these elements to confirm that the activity is designed to address the gap and includes a clear plan for assessing its impact on the learner’s</w:t>
                            </w:r>
                            <w:r w:rsidRPr="009A5992">
                              <w:rPr>
                                <w:rFonts w:ascii="Aptos" w:hAnsi="Aptos"/>
                                <w:sz w:val="22"/>
                                <w:szCs w:val="22"/>
                              </w:rPr>
                              <w:t xml:space="preserve"> professional practice.</w:t>
                            </w:r>
                          </w:p>
                          <w:bookmarkEnd w:id="2"/>
                          <w:p w14:paraId="32D27888" w14:textId="77777777" w:rsidR="006B02F5" w:rsidRDefault="006B02F5" w:rsidP="006B02F5"/>
                        </w:txbxContent>
                      </wps:txbx>
                      <wps:bodyPr rot="0" vert="horz" wrap="square" lIns="91440" tIns="45720" rIns="91440" bIns="45720" anchor="t" anchorCtr="0">
                        <a:noAutofit/>
                      </wps:bodyPr>
                    </wps:wsp>
                  </a:graphicData>
                </a:graphic>
              </wp:inline>
            </w:drawing>
          </mc:Choice>
          <mc:Fallback xmlns:a="http://schemas.openxmlformats.org/drawingml/2006/main">
            <w:pict xmlns:w14="http://schemas.microsoft.com/office/word/2010/wordml" xmlns:w="http://schemas.openxmlformats.org/wordprocessingml/2006/main" w14:anchorId="4B7AA381">
              <v:shapetype xmlns:o="urn:schemas-microsoft-com:office:office" xmlns:v="urn:schemas-microsoft-com:vml" id="_x0000_t202" coordsize="21600,21600" o:spt="202" path="m,l,21600r21600,l21600,xe" w14:anchorId="308739AF">
                <v:stroke joinstyle="miter"/>
                <v:path gradientshapeok="t" o:connecttype="rect"/>
              </v:shapetype>
              <v:shape xmlns:o="urn:schemas-microsoft-com:office:office" xmlns:v="urn:schemas-microsoft-com:vml" id="Text Box 2" style="position:absolute;margin-left:486.55pt;margin-top:25.65pt;width:537.75pt;height:61.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fillcolor="#ffb9bb"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">
                <v:textbox>
                  <w:txbxContent>
                    <w:p w:rsidRPr="003A1E95" w:rsidR="006B02F5" w:rsidP="006B02F5" w:rsidRDefault="006B02F5" w14:paraId="2B08DFDD" w14:textId="77777777">
                      <w:pPr>
                        <w:spacing w:after="0" w:line="240" w:lineRule="auto"/>
                        <w:rPr>
                          <w:rFonts w:ascii="Aptos" w:hAnsi="Aptos"/>
                          <w:color w:val="FDB5B5"/>
                          <w:sz w:val="22"/>
                          <w:szCs w:val="22"/>
                        </w:rPr>
                      </w:pPr>
                      <w:r>
                        <w:rPr>
                          <w:rFonts w:ascii="Aptos" w:hAnsi="Aptos"/>
                          <w:sz w:val="22"/>
                          <w:szCs w:val="22"/>
                        </w:rPr>
                        <w:t>The educational planning process</w:t>
                      </w:r>
                      <w:r w:rsidRPr="00997DF8">
                        <w:rPr>
                          <w:rFonts w:ascii="Aptos" w:hAnsi="Aptos"/>
                          <w:sz w:val="22"/>
                          <w:szCs w:val="22"/>
                        </w:rPr>
                        <w:t xml:space="preserve"> must be aligned to ensure that every component of the educational activity consistently addresses the identified professional practice gap. </w:t>
                      </w:r>
                      <w:r w:rsidRPr="009A5992">
                        <w:rPr>
                          <w:rFonts w:ascii="Aptos" w:hAnsi="Aptos"/>
                          <w:sz w:val="22"/>
                          <w:szCs w:val="22"/>
                        </w:rPr>
                        <w:t xml:space="preserve">The nurse planner and learner(s) must </w:t>
                      </w:r>
                      <w:r>
                        <w:rPr>
                          <w:rFonts w:ascii="Aptos" w:hAnsi="Aptos"/>
                          <w:sz w:val="22"/>
                          <w:szCs w:val="22"/>
                        </w:rPr>
                        <w:t>collectively review these elements to confirm that the activity is designed to address the gap and includes a clear plan for assessing its impact on the learner’s</w:t>
                      </w:r>
                      <w:r w:rsidRPr="009A5992">
                        <w:rPr>
                          <w:rFonts w:ascii="Aptos" w:hAnsi="Aptos"/>
                          <w:sz w:val="22"/>
                          <w:szCs w:val="22"/>
                        </w:rPr>
                        <w:t xml:space="preserve"> professional practice.</w:t>
                      </w:r>
                    </w:p>
                    <w:p w:rsidR="006B02F5" w:rsidP="006B02F5" w:rsidRDefault="006B02F5" w14:paraId="672A6659" w14:textId="77777777"/>
                  </w:txbxContent>
                </v:textbox>
                <w10:wrap xmlns:w10="urn:schemas-microsoft-com:office:word" type="square" anchorx="margin"/>
              </v:shape>
            </w:pict>
          </mc:Fallback>
        </mc:AlternateContent>
      </w:r>
    </w:p>
    <w:p w14:paraId="2EF013AA" w14:textId="7C333008" w:rsidR="006B02F5" w:rsidRDefault="006B02F5" w:rsidP="006B02F5">
      <w:pPr>
        <w:spacing w:after="0" w:line="240" w:lineRule="auto"/>
        <w:rPr>
          <w:rFonts w:ascii="Aptos" w:hAnsi="Aptos"/>
          <w:noProof/>
          <w:sz w:val="22"/>
          <w:szCs w:val="22"/>
        </w:rPr>
      </w:pPr>
      <w:r w:rsidRPr="006B02F5">
        <w:rPr>
          <w:rFonts w:ascii="Aptos" w:hAnsi="Aptos"/>
          <w:noProof/>
          <w:sz w:val="22"/>
          <w:szCs w:val="22"/>
        </w:rPr>
        <w:t>Description of the professional practice gap</w:t>
      </w:r>
      <w:r w:rsidR="00A26B65">
        <w:rPr>
          <w:rFonts w:ascii="Aptos" w:hAnsi="Aptos"/>
          <w:noProof/>
          <w:sz w:val="22"/>
          <w:szCs w:val="22"/>
        </w:rPr>
        <w:t xml:space="preserve"> (statement of what nurses do not know, know how, &amp;/or don’t do)</w:t>
      </w:r>
      <w:r w:rsidRPr="006B02F5">
        <w:rPr>
          <w:rFonts w:ascii="Aptos" w:hAnsi="Aptos"/>
          <w:noProof/>
          <w:sz w:val="22"/>
          <w:szCs w:val="22"/>
        </w:rPr>
        <w:t>:</w:t>
      </w:r>
      <w:r w:rsidR="00A108E8">
        <w:rPr>
          <w:rFonts w:ascii="Aptos" w:hAnsi="Aptos"/>
          <w:noProof/>
          <w:sz w:val="22"/>
          <w:szCs w:val="22"/>
        </w:rPr>
        <w:t xml:space="preserve"> </w:t>
      </w:r>
      <w:sdt>
        <w:sdtPr>
          <w:rPr>
            <w:rFonts w:ascii="Aptos" w:hAnsi="Aptos"/>
            <w:noProof/>
            <w:sz w:val="22"/>
            <w:szCs w:val="22"/>
          </w:rPr>
          <w:id w:val="-152223362"/>
          <w:placeholder>
            <w:docPart w:val="DefaultPlaceholder_-1854013440"/>
          </w:placeholder>
          <w:showingPlcHdr/>
        </w:sdtPr>
        <w:sdtContent>
          <w:r w:rsidR="00A108E8" w:rsidRPr="00526EA2">
            <w:rPr>
              <w:rStyle w:val="PlaceholderText"/>
              <w:b/>
              <w:bCs/>
              <w:u w:val="single"/>
            </w:rPr>
            <w:t>Click or tap here to enter text.</w:t>
          </w:r>
        </w:sdtContent>
      </w:sdt>
    </w:p>
    <w:p w14:paraId="001A94E6" w14:textId="77777777" w:rsidR="007814E1" w:rsidRDefault="007814E1" w:rsidP="006B02F5">
      <w:pPr>
        <w:spacing w:after="0" w:line="240" w:lineRule="auto"/>
        <w:rPr>
          <w:rFonts w:ascii="Aptos" w:hAnsi="Aptos"/>
          <w:noProof/>
          <w:sz w:val="22"/>
          <w:szCs w:val="22"/>
        </w:rPr>
      </w:pPr>
    </w:p>
    <w:p w14:paraId="4810CC63" w14:textId="77777777" w:rsidR="00526EA2" w:rsidRDefault="006B02F5" w:rsidP="006B02F5">
      <w:pPr>
        <w:spacing w:after="0" w:line="240" w:lineRule="auto"/>
        <w:rPr>
          <w:rFonts w:ascii="Aptos" w:hAnsi="Aptos"/>
          <w:noProof/>
          <w:sz w:val="22"/>
          <w:szCs w:val="22"/>
        </w:rPr>
      </w:pPr>
      <w:r w:rsidRPr="006B02F5">
        <w:rPr>
          <w:rFonts w:ascii="Aptos" w:hAnsi="Aptos"/>
          <w:noProof/>
          <w:sz w:val="22"/>
          <w:szCs w:val="22"/>
        </w:rPr>
        <w:t>Evidence to validate the professional practice gap</w:t>
      </w:r>
      <w:r w:rsidR="00A26B65">
        <w:rPr>
          <w:rFonts w:ascii="Aptos" w:hAnsi="Aptos"/>
          <w:noProof/>
          <w:sz w:val="22"/>
          <w:szCs w:val="22"/>
        </w:rPr>
        <w:t xml:space="preserve"> (how do you know the practice gap exists)</w:t>
      </w:r>
      <w:r w:rsidRPr="006B02F5">
        <w:rPr>
          <w:rFonts w:ascii="Aptos" w:hAnsi="Aptos"/>
          <w:noProof/>
          <w:sz w:val="22"/>
          <w:szCs w:val="22"/>
        </w:rPr>
        <w:t>:</w:t>
      </w:r>
    </w:p>
    <w:p w14:paraId="6964453E" w14:textId="477DD565" w:rsidR="006B02F5" w:rsidRDefault="00000000" w:rsidP="006B02F5">
      <w:pPr>
        <w:spacing w:after="0" w:line="240" w:lineRule="auto"/>
        <w:rPr>
          <w:rFonts w:ascii="Aptos" w:hAnsi="Aptos"/>
          <w:noProof/>
          <w:sz w:val="22"/>
          <w:szCs w:val="22"/>
        </w:rPr>
      </w:pPr>
      <w:sdt>
        <w:sdtPr>
          <w:rPr>
            <w:rFonts w:ascii="Aptos" w:hAnsi="Aptos"/>
            <w:noProof/>
            <w:sz w:val="22"/>
            <w:szCs w:val="22"/>
          </w:rPr>
          <w:id w:val="311842096"/>
          <w:placeholder>
            <w:docPart w:val="DefaultPlaceholder_-1854013440"/>
          </w:placeholder>
          <w:showingPlcHdr/>
        </w:sdtPr>
        <w:sdtContent>
          <w:r w:rsidR="00A108E8" w:rsidRPr="00526EA2">
            <w:rPr>
              <w:rStyle w:val="PlaceholderText"/>
              <w:b/>
              <w:bCs/>
              <w:u w:val="single"/>
            </w:rPr>
            <w:t>Click or tap here to enter text.</w:t>
          </w:r>
        </w:sdtContent>
      </w:sdt>
    </w:p>
    <w:p w14:paraId="1D0B7E25" w14:textId="5D81826B" w:rsidR="006B02F5" w:rsidRPr="006B02F5" w:rsidRDefault="006B02F5" w:rsidP="006B02F5">
      <w:pPr>
        <w:spacing w:after="0" w:line="240" w:lineRule="auto"/>
        <w:rPr>
          <w:rFonts w:ascii="Aptos" w:hAnsi="Aptos"/>
          <w:noProof/>
          <w:sz w:val="22"/>
          <w:szCs w:val="22"/>
        </w:rPr>
      </w:pPr>
    </w:p>
    <w:p w14:paraId="46C13BF5" w14:textId="5C08E4E6" w:rsidR="006B02F5" w:rsidRPr="006B02F5" w:rsidRDefault="006B02F5" w:rsidP="006B02F5">
      <w:pPr>
        <w:spacing w:after="0" w:line="240" w:lineRule="auto"/>
        <w:rPr>
          <w:rFonts w:ascii="Aptos" w:hAnsi="Aptos"/>
          <w:noProof/>
          <w:sz w:val="22"/>
          <w:szCs w:val="22"/>
        </w:rPr>
      </w:pPr>
    </w:p>
    <w:tbl>
      <w:tblPr>
        <w:tblStyle w:val="TableGrid"/>
        <w:tblW w:w="107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931"/>
        <w:gridCol w:w="2671"/>
        <w:gridCol w:w="2651"/>
        <w:gridCol w:w="2527"/>
      </w:tblGrid>
      <w:tr w:rsidR="008F606F" w14:paraId="21880092" w14:textId="793BBB67" w:rsidTr="0000052D">
        <w:trPr>
          <w:trHeight w:val="494"/>
        </w:trPr>
        <w:tc>
          <w:tcPr>
            <w:tcW w:w="2931" w:type="dxa"/>
            <w:shd w:val="clear" w:color="auto" w:fill="DAE8F8"/>
          </w:tcPr>
          <w:p w14:paraId="49F4E195" w14:textId="77777777" w:rsidR="008F606F" w:rsidRPr="008F606F" w:rsidRDefault="008F606F" w:rsidP="008F606F">
            <w:pPr>
              <w:rPr>
                <w:rFonts w:ascii="Aptos" w:hAnsi="Aptos"/>
                <w:sz w:val="20"/>
                <w:szCs w:val="20"/>
              </w:rPr>
            </w:pPr>
            <w:r w:rsidRPr="008F606F">
              <w:rPr>
                <w:rFonts w:ascii="Aptos" w:hAnsi="Aptos"/>
                <w:sz w:val="20"/>
                <w:szCs w:val="20"/>
              </w:rPr>
              <w:t xml:space="preserve">Educational </w:t>
            </w:r>
            <w:proofErr w:type="gramStart"/>
            <w:r w:rsidRPr="008F606F">
              <w:rPr>
                <w:rFonts w:ascii="Aptos" w:hAnsi="Aptos"/>
                <w:sz w:val="20"/>
                <w:szCs w:val="20"/>
              </w:rPr>
              <w:t>need</w:t>
            </w:r>
            <w:proofErr w:type="gramEnd"/>
            <w:r w:rsidRPr="008F606F">
              <w:rPr>
                <w:rFonts w:ascii="Aptos" w:hAnsi="Aptos"/>
                <w:sz w:val="20"/>
                <w:szCs w:val="20"/>
              </w:rPr>
              <w:t xml:space="preserve">(s) that </w:t>
            </w:r>
            <w:proofErr w:type="gramStart"/>
            <w:r w:rsidRPr="008F606F">
              <w:rPr>
                <w:rFonts w:ascii="Aptos" w:hAnsi="Aptos"/>
                <w:sz w:val="20"/>
                <w:szCs w:val="20"/>
              </w:rPr>
              <w:t>underlie</w:t>
            </w:r>
            <w:proofErr w:type="gramEnd"/>
            <w:r w:rsidRPr="008F606F">
              <w:rPr>
                <w:rFonts w:ascii="Aptos" w:hAnsi="Aptos"/>
                <w:sz w:val="20"/>
                <w:szCs w:val="20"/>
              </w:rPr>
              <w:t xml:space="preserve"> the professional practice gap (knowledge, skill, and/or practice). </w:t>
            </w:r>
          </w:p>
          <w:p w14:paraId="73592A7A" w14:textId="7E597BF2" w:rsidR="008F606F" w:rsidRPr="008F606F" w:rsidRDefault="008F606F" w:rsidP="008F606F">
            <w:pPr>
              <w:rPr>
                <w:rFonts w:ascii="Aptos" w:hAnsi="Aptos"/>
                <w:sz w:val="20"/>
                <w:szCs w:val="20"/>
              </w:rPr>
            </w:pPr>
            <w:r w:rsidRPr="008F606F">
              <w:rPr>
                <w:rFonts w:ascii="Aptos" w:hAnsi="Aptos"/>
                <w:b/>
                <w:bCs/>
                <w:sz w:val="20"/>
                <w:szCs w:val="20"/>
              </w:rPr>
              <w:t>CHECK</w:t>
            </w:r>
            <w:r w:rsidRPr="008F606F">
              <w:rPr>
                <w:rFonts w:ascii="Aptos" w:hAnsi="Aptos"/>
                <w:sz w:val="20"/>
                <w:szCs w:val="20"/>
              </w:rPr>
              <w:t xml:space="preserve"> appropriate gaps.</w:t>
            </w:r>
          </w:p>
        </w:tc>
        <w:tc>
          <w:tcPr>
            <w:tcW w:w="2671" w:type="dxa"/>
            <w:vAlign w:val="center"/>
          </w:tcPr>
          <w:p w14:paraId="5293B607" w14:textId="77777777" w:rsidR="008F606F" w:rsidRDefault="00000000" w:rsidP="008F606F">
            <w:pPr>
              <w:jc w:val="center"/>
              <w:rPr>
                <w:rFonts w:ascii="Arial" w:hAnsi="Arial" w:cs="Arial"/>
                <w:sz w:val="22"/>
                <w:szCs w:val="22"/>
              </w:rPr>
            </w:pPr>
            <w:sdt>
              <w:sdtPr>
                <w:rPr>
                  <w:rFonts w:ascii="Arial" w:hAnsi="Arial" w:cs="Arial"/>
                  <w:sz w:val="22"/>
                  <w:szCs w:val="22"/>
                </w:rPr>
                <w:id w:val="1446199274"/>
                <w14:checkbox>
                  <w14:checked w14:val="0"/>
                  <w14:checkedState w14:val="2612" w14:font="MS Gothic"/>
                  <w14:uncheckedState w14:val="2610" w14:font="MS Gothic"/>
                </w14:checkbox>
              </w:sdtPr>
              <w:sdtContent>
                <w:r w:rsidR="008F606F">
                  <w:rPr>
                    <w:rFonts w:ascii="MS Gothic" w:eastAsia="MS Gothic" w:hAnsi="MS Gothic" w:cs="Arial" w:hint="eastAsia"/>
                    <w:sz w:val="22"/>
                    <w:szCs w:val="22"/>
                  </w:rPr>
                  <w:t>☐</w:t>
                </w:r>
              </w:sdtContent>
            </w:sdt>
            <w:r w:rsidR="008F606F" w:rsidRPr="008320D5">
              <w:rPr>
                <w:rFonts w:ascii="Arial" w:hAnsi="Arial" w:cs="Arial"/>
                <w:sz w:val="22"/>
                <w:szCs w:val="22"/>
              </w:rPr>
              <w:t xml:space="preserve">   Knowledge</w:t>
            </w:r>
          </w:p>
          <w:p w14:paraId="3EBF78EA" w14:textId="07BB123F" w:rsidR="008F606F" w:rsidRPr="00997DF8" w:rsidRDefault="008F606F" w:rsidP="008F606F">
            <w:pPr>
              <w:jc w:val="center"/>
              <w:rPr>
                <w:rFonts w:ascii="Aptos" w:hAnsi="Aptos"/>
                <w:sz w:val="22"/>
                <w:szCs w:val="22"/>
              </w:rPr>
            </w:pPr>
            <w:r w:rsidRPr="00167943">
              <w:rPr>
                <w:rFonts w:ascii="Arial" w:hAnsi="Arial" w:cs="Arial"/>
                <w:sz w:val="20"/>
                <w:szCs w:val="20"/>
              </w:rPr>
              <w:t>(knowledge deficit in ppg, knowledge identified in competency</w:t>
            </w:r>
            <w:r>
              <w:rPr>
                <w:rFonts w:ascii="Arial" w:hAnsi="Arial" w:cs="Arial"/>
                <w:sz w:val="20"/>
                <w:szCs w:val="20"/>
              </w:rPr>
              <w:t xml:space="preserve"> &amp;</w:t>
            </w:r>
            <w:r w:rsidRPr="00167943">
              <w:rPr>
                <w:rFonts w:ascii="Arial" w:hAnsi="Arial" w:cs="Arial"/>
                <w:sz w:val="20"/>
                <w:szCs w:val="20"/>
              </w:rPr>
              <w:t xml:space="preserve"> outcome)</w:t>
            </w:r>
          </w:p>
        </w:tc>
        <w:tc>
          <w:tcPr>
            <w:tcW w:w="2651" w:type="dxa"/>
            <w:vAlign w:val="center"/>
          </w:tcPr>
          <w:p w14:paraId="59E7DD97" w14:textId="77777777" w:rsidR="008F606F" w:rsidRDefault="00000000" w:rsidP="008F606F">
            <w:pPr>
              <w:jc w:val="center"/>
              <w:rPr>
                <w:rFonts w:ascii="Arial" w:hAnsi="Arial" w:cs="Arial"/>
                <w:sz w:val="22"/>
                <w:szCs w:val="22"/>
              </w:rPr>
            </w:pPr>
            <w:sdt>
              <w:sdtPr>
                <w:rPr>
                  <w:rFonts w:ascii="Arial" w:hAnsi="Arial" w:cs="Arial"/>
                  <w:sz w:val="22"/>
                  <w:szCs w:val="22"/>
                </w:rPr>
                <w:id w:val="1170446771"/>
                <w14:checkbox>
                  <w14:checked w14:val="0"/>
                  <w14:checkedState w14:val="2612" w14:font="MS Gothic"/>
                  <w14:uncheckedState w14:val="2610" w14:font="MS Gothic"/>
                </w14:checkbox>
              </w:sdtPr>
              <w:sdtContent>
                <w:r w:rsidR="008F606F">
                  <w:rPr>
                    <w:rFonts w:ascii="MS Gothic" w:eastAsia="MS Gothic" w:hAnsi="MS Gothic" w:cs="Arial" w:hint="eastAsia"/>
                    <w:sz w:val="22"/>
                    <w:szCs w:val="22"/>
                  </w:rPr>
                  <w:t>☐</w:t>
                </w:r>
              </w:sdtContent>
            </w:sdt>
            <w:r w:rsidR="008F606F" w:rsidRPr="008320D5">
              <w:rPr>
                <w:rFonts w:ascii="Arial" w:hAnsi="Arial" w:cs="Arial"/>
                <w:sz w:val="22"/>
                <w:szCs w:val="22"/>
              </w:rPr>
              <w:t xml:space="preserve">  Skill</w:t>
            </w:r>
          </w:p>
          <w:p w14:paraId="528E86BE" w14:textId="2F2CD707" w:rsidR="008F606F" w:rsidRPr="00997DF8" w:rsidRDefault="008F606F" w:rsidP="008F606F">
            <w:pPr>
              <w:jc w:val="center"/>
              <w:rPr>
                <w:rFonts w:ascii="Aptos" w:hAnsi="Aptos"/>
                <w:sz w:val="22"/>
                <w:szCs w:val="22"/>
              </w:rPr>
            </w:pPr>
            <w:r w:rsidRPr="00167943">
              <w:rPr>
                <w:rFonts w:ascii="Arial" w:hAnsi="Arial" w:cs="Arial"/>
                <w:sz w:val="20"/>
                <w:szCs w:val="20"/>
              </w:rPr>
              <w:t>(</w:t>
            </w:r>
            <w:r>
              <w:rPr>
                <w:rFonts w:ascii="Arial" w:hAnsi="Arial" w:cs="Arial"/>
                <w:sz w:val="20"/>
                <w:szCs w:val="20"/>
              </w:rPr>
              <w:t>skill</w:t>
            </w:r>
            <w:r w:rsidRPr="00167943">
              <w:rPr>
                <w:rFonts w:ascii="Arial" w:hAnsi="Arial" w:cs="Arial"/>
                <w:sz w:val="20"/>
                <w:szCs w:val="20"/>
              </w:rPr>
              <w:t xml:space="preserve"> deficit in ppg, </w:t>
            </w:r>
            <w:r>
              <w:rPr>
                <w:rFonts w:ascii="Arial" w:hAnsi="Arial" w:cs="Arial"/>
                <w:sz w:val="20"/>
                <w:szCs w:val="20"/>
              </w:rPr>
              <w:t>skill</w:t>
            </w:r>
            <w:r w:rsidRPr="00167943">
              <w:rPr>
                <w:rFonts w:ascii="Arial" w:hAnsi="Arial" w:cs="Arial"/>
                <w:sz w:val="20"/>
                <w:szCs w:val="20"/>
              </w:rPr>
              <w:t xml:space="preserve"> identified in competency</w:t>
            </w:r>
            <w:r>
              <w:rPr>
                <w:rFonts w:ascii="Arial" w:hAnsi="Arial" w:cs="Arial"/>
                <w:sz w:val="20"/>
                <w:szCs w:val="20"/>
              </w:rPr>
              <w:t xml:space="preserve"> &amp;</w:t>
            </w:r>
            <w:r w:rsidRPr="00167943">
              <w:rPr>
                <w:rFonts w:ascii="Arial" w:hAnsi="Arial" w:cs="Arial"/>
                <w:sz w:val="20"/>
                <w:szCs w:val="20"/>
              </w:rPr>
              <w:t xml:space="preserve"> outcome)</w:t>
            </w:r>
          </w:p>
        </w:tc>
        <w:tc>
          <w:tcPr>
            <w:tcW w:w="2527" w:type="dxa"/>
            <w:vAlign w:val="center"/>
          </w:tcPr>
          <w:p w14:paraId="6641F3F8" w14:textId="77777777" w:rsidR="008F606F" w:rsidRDefault="00000000" w:rsidP="008F606F">
            <w:pPr>
              <w:jc w:val="center"/>
              <w:rPr>
                <w:rFonts w:ascii="Arial" w:hAnsi="Arial" w:cs="Arial"/>
                <w:sz w:val="22"/>
                <w:szCs w:val="22"/>
              </w:rPr>
            </w:pPr>
            <w:sdt>
              <w:sdtPr>
                <w:rPr>
                  <w:rFonts w:ascii="Arial" w:hAnsi="Arial" w:cs="Arial"/>
                  <w:sz w:val="22"/>
                  <w:szCs w:val="22"/>
                </w:rPr>
                <w:id w:val="112723134"/>
                <w14:checkbox>
                  <w14:checked w14:val="0"/>
                  <w14:checkedState w14:val="2612" w14:font="MS Gothic"/>
                  <w14:uncheckedState w14:val="2610" w14:font="MS Gothic"/>
                </w14:checkbox>
              </w:sdtPr>
              <w:sdtContent>
                <w:r w:rsidR="008F606F">
                  <w:rPr>
                    <w:rFonts w:ascii="MS Gothic" w:eastAsia="MS Gothic" w:hAnsi="MS Gothic" w:cs="Arial" w:hint="eastAsia"/>
                    <w:sz w:val="22"/>
                    <w:szCs w:val="22"/>
                  </w:rPr>
                  <w:t>☐</w:t>
                </w:r>
              </w:sdtContent>
            </w:sdt>
            <w:r w:rsidR="008F606F" w:rsidRPr="008320D5">
              <w:rPr>
                <w:rFonts w:ascii="Arial" w:hAnsi="Arial" w:cs="Arial"/>
                <w:sz w:val="22"/>
                <w:szCs w:val="22"/>
              </w:rPr>
              <w:t xml:space="preserve">  </w:t>
            </w:r>
            <w:r w:rsidR="008F606F">
              <w:rPr>
                <w:rFonts w:ascii="Arial" w:hAnsi="Arial" w:cs="Arial"/>
                <w:sz w:val="22"/>
                <w:szCs w:val="22"/>
              </w:rPr>
              <w:t>Practice</w:t>
            </w:r>
          </w:p>
          <w:p w14:paraId="03915974" w14:textId="0B39556D" w:rsidR="008F606F" w:rsidRDefault="008F606F" w:rsidP="008F606F">
            <w:pPr>
              <w:jc w:val="center"/>
              <w:rPr>
                <w:rFonts w:ascii="Aptos" w:hAnsi="Aptos"/>
                <w:sz w:val="22"/>
                <w:szCs w:val="22"/>
              </w:rPr>
            </w:pPr>
            <w:r w:rsidRPr="00167943">
              <w:rPr>
                <w:rFonts w:ascii="Arial" w:hAnsi="Arial" w:cs="Arial"/>
                <w:sz w:val="20"/>
                <w:szCs w:val="20"/>
              </w:rPr>
              <w:t>(</w:t>
            </w:r>
            <w:r>
              <w:rPr>
                <w:rFonts w:ascii="Arial" w:hAnsi="Arial" w:cs="Arial"/>
                <w:sz w:val="20"/>
                <w:szCs w:val="20"/>
              </w:rPr>
              <w:t>practice</w:t>
            </w:r>
            <w:r w:rsidRPr="00167943">
              <w:rPr>
                <w:rFonts w:ascii="Arial" w:hAnsi="Arial" w:cs="Arial"/>
                <w:sz w:val="20"/>
                <w:szCs w:val="20"/>
              </w:rPr>
              <w:t xml:space="preserve"> deficit in ppg, </w:t>
            </w:r>
            <w:r>
              <w:rPr>
                <w:rFonts w:ascii="Arial" w:hAnsi="Arial" w:cs="Arial"/>
                <w:sz w:val="20"/>
                <w:szCs w:val="20"/>
              </w:rPr>
              <w:t>practice</w:t>
            </w:r>
            <w:r w:rsidRPr="00167943">
              <w:rPr>
                <w:rFonts w:ascii="Arial" w:hAnsi="Arial" w:cs="Arial"/>
                <w:sz w:val="20"/>
                <w:szCs w:val="20"/>
              </w:rPr>
              <w:t xml:space="preserve"> identified in competency </w:t>
            </w:r>
            <w:r>
              <w:rPr>
                <w:rFonts w:ascii="Arial" w:hAnsi="Arial" w:cs="Arial"/>
                <w:sz w:val="20"/>
                <w:szCs w:val="20"/>
              </w:rPr>
              <w:t xml:space="preserve">&amp; </w:t>
            </w:r>
            <w:r w:rsidRPr="00167943">
              <w:rPr>
                <w:rFonts w:ascii="Arial" w:hAnsi="Arial" w:cs="Arial"/>
                <w:sz w:val="20"/>
                <w:szCs w:val="20"/>
              </w:rPr>
              <w:t>outcome)</w:t>
            </w:r>
          </w:p>
        </w:tc>
      </w:tr>
      <w:tr w:rsidR="008F606F" w14:paraId="74F76A19" w14:textId="7A217481" w:rsidTr="008F606F">
        <w:trPr>
          <w:trHeight w:val="1351"/>
        </w:trPr>
        <w:tc>
          <w:tcPr>
            <w:tcW w:w="2931" w:type="dxa"/>
            <w:shd w:val="clear" w:color="auto" w:fill="DAE8F8"/>
          </w:tcPr>
          <w:p w14:paraId="798A9C61" w14:textId="7040BB2C" w:rsidR="008F606F" w:rsidRPr="008F606F" w:rsidRDefault="008F606F" w:rsidP="002C619C">
            <w:pPr>
              <w:rPr>
                <w:rFonts w:ascii="Aptos" w:hAnsi="Aptos"/>
                <w:sz w:val="20"/>
                <w:szCs w:val="20"/>
              </w:rPr>
            </w:pPr>
            <w:r w:rsidRPr="008F606F">
              <w:rPr>
                <w:rFonts w:ascii="Aptos" w:hAnsi="Aptos"/>
                <w:sz w:val="20"/>
                <w:szCs w:val="20"/>
              </w:rPr>
              <w:t>Identify the established professional competency(</w:t>
            </w:r>
            <w:proofErr w:type="spellStart"/>
            <w:r w:rsidRPr="008F606F">
              <w:rPr>
                <w:rFonts w:ascii="Aptos" w:hAnsi="Aptos"/>
                <w:sz w:val="20"/>
                <w:szCs w:val="20"/>
              </w:rPr>
              <w:t>ies</w:t>
            </w:r>
            <w:proofErr w:type="spellEnd"/>
            <w:r w:rsidRPr="008F606F">
              <w:rPr>
                <w:rFonts w:ascii="Aptos" w:hAnsi="Aptos"/>
                <w:sz w:val="20"/>
                <w:szCs w:val="20"/>
              </w:rPr>
              <w:t>)</w:t>
            </w:r>
            <w:r w:rsidRPr="008F606F">
              <w:rPr>
                <w:color w:val="141414"/>
                <w:sz w:val="20"/>
                <w:szCs w:val="20"/>
              </w:rPr>
              <w:t xml:space="preserve"> that align with the identified professional practice gap and underlying educational </w:t>
            </w:r>
            <w:proofErr w:type="gramStart"/>
            <w:r w:rsidRPr="008F606F">
              <w:rPr>
                <w:color w:val="141414"/>
                <w:sz w:val="20"/>
                <w:szCs w:val="20"/>
              </w:rPr>
              <w:t>need</w:t>
            </w:r>
            <w:proofErr w:type="gramEnd"/>
            <w:r w:rsidRPr="008F606F">
              <w:rPr>
                <w:color w:val="141414"/>
                <w:sz w:val="20"/>
                <w:szCs w:val="20"/>
              </w:rPr>
              <w:t>(s) (knowledge, skill, and/or practice)</w:t>
            </w:r>
            <w:r w:rsidRPr="008F606F">
              <w:rPr>
                <w:rFonts w:ascii="Aptos" w:hAnsi="Aptos"/>
                <w:sz w:val="20"/>
                <w:szCs w:val="20"/>
              </w:rPr>
              <w:t xml:space="preserve"> </w:t>
            </w:r>
            <w:r w:rsidRPr="008F606F">
              <w:rPr>
                <w:rFonts w:ascii="Aptos" w:hAnsi="Aptos"/>
                <w:b/>
                <w:sz w:val="20"/>
                <w:szCs w:val="20"/>
                <w:u w:val="single"/>
              </w:rPr>
              <w:t>and</w:t>
            </w:r>
            <w:r w:rsidRPr="008F606F">
              <w:rPr>
                <w:rFonts w:ascii="Aptos" w:hAnsi="Aptos"/>
                <w:sz w:val="20"/>
                <w:szCs w:val="20"/>
              </w:rPr>
              <w:t xml:space="preserve"> the professional source that developed the competency(</w:t>
            </w:r>
            <w:proofErr w:type="spellStart"/>
            <w:r w:rsidRPr="008F606F">
              <w:rPr>
                <w:rFonts w:ascii="Aptos" w:hAnsi="Aptos"/>
                <w:sz w:val="20"/>
                <w:szCs w:val="20"/>
              </w:rPr>
              <w:t>ies</w:t>
            </w:r>
            <w:proofErr w:type="spellEnd"/>
            <w:r w:rsidRPr="008F606F">
              <w:rPr>
                <w:rFonts w:ascii="Aptos" w:hAnsi="Aptos"/>
                <w:sz w:val="20"/>
                <w:szCs w:val="20"/>
              </w:rPr>
              <w:t>). (include cite source)</w:t>
            </w:r>
          </w:p>
        </w:tc>
        <w:tc>
          <w:tcPr>
            <w:tcW w:w="2671" w:type="dxa"/>
          </w:tcPr>
          <w:p w14:paraId="559E300B" w14:textId="77777777" w:rsidR="008F606F" w:rsidRPr="00997DF8" w:rsidRDefault="008F606F" w:rsidP="002C619C">
            <w:pPr>
              <w:rPr>
                <w:rFonts w:ascii="Aptos" w:hAnsi="Aptos"/>
                <w:sz w:val="22"/>
                <w:szCs w:val="22"/>
              </w:rPr>
            </w:pPr>
          </w:p>
        </w:tc>
        <w:tc>
          <w:tcPr>
            <w:tcW w:w="2651" w:type="dxa"/>
          </w:tcPr>
          <w:p w14:paraId="30A60B1C" w14:textId="77777777" w:rsidR="008F606F" w:rsidRPr="00997DF8" w:rsidRDefault="008F606F" w:rsidP="002C619C">
            <w:pPr>
              <w:rPr>
                <w:rFonts w:ascii="Aptos" w:hAnsi="Aptos"/>
                <w:sz w:val="22"/>
                <w:szCs w:val="22"/>
              </w:rPr>
            </w:pPr>
          </w:p>
        </w:tc>
        <w:tc>
          <w:tcPr>
            <w:tcW w:w="2527" w:type="dxa"/>
          </w:tcPr>
          <w:p w14:paraId="707F6FFF" w14:textId="77777777" w:rsidR="008F606F" w:rsidRPr="00997DF8" w:rsidRDefault="008F606F" w:rsidP="002C619C">
            <w:pPr>
              <w:rPr>
                <w:rFonts w:ascii="Aptos" w:hAnsi="Aptos"/>
                <w:sz w:val="22"/>
                <w:szCs w:val="22"/>
              </w:rPr>
            </w:pPr>
          </w:p>
        </w:tc>
      </w:tr>
      <w:tr w:rsidR="008F606F" w14:paraId="01C6EB9F" w14:textId="63F882A5" w:rsidTr="008F606F">
        <w:trPr>
          <w:trHeight w:val="1159"/>
        </w:trPr>
        <w:tc>
          <w:tcPr>
            <w:tcW w:w="2931" w:type="dxa"/>
            <w:shd w:val="clear" w:color="auto" w:fill="DAE8F8"/>
          </w:tcPr>
          <w:p w14:paraId="52AE24A9" w14:textId="77777777" w:rsidR="008F606F" w:rsidRPr="008F606F" w:rsidRDefault="008F606F" w:rsidP="002C619C">
            <w:pPr>
              <w:rPr>
                <w:rFonts w:ascii="Aptos" w:hAnsi="Aptos"/>
                <w:sz w:val="20"/>
                <w:szCs w:val="20"/>
              </w:rPr>
            </w:pPr>
            <w:r w:rsidRPr="008F606F">
              <w:rPr>
                <w:rFonts w:ascii="Aptos" w:hAnsi="Aptos"/>
                <w:sz w:val="20"/>
                <w:szCs w:val="20"/>
              </w:rPr>
              <w:t xml:space="preserve">Desired learning outcome(s) must be </w:t>
            </w:r>
            <w:r w:rsidRPr="008F606F">
              <w:rPr>
                <w:rFonts w:ascii="Aptos" w:hAnsi="Aptos"/>
                <w:b/>
                <w:bCs/>
                <w:sz w:val="20"/>
                <w:szCs w:val="20"/>
              </w:rPr>
              <w:t>measurable</w:t>
            </w:r>
            <w:r w:rsidRPr="008F606F">
              <w:rPr>
                <w:rFonts w:ascii="Aptos" w:hAnsi="Aptos"/>
                <w:sz w:val="20"/>
                <w:szCs w:val="20"/>
              </w:rPr>
              <w:t xml:space="preserve"> learning outcome statements that are aligned to the professional practice gap, underlying educational </w:t>
            </w:r>
            <w:proofErr w:type="gramStart"/>
            <w:r w:rsidRPr="008F606F">
              <w:rPr>
                <w:rFonts w:ascii="Aptos" w:hAnsi="Aptos"/>
                <w:sz w:val="20"/>
                <w:szCs w:val="20"/>
              </w:rPr>
              <w:t>need</w:t>
            </w:r>
            <w:proofErr w:type="gramEnd"/>
            <w:r w:rsidRPr="008F606F">
              <w:rPr>
                <w:rFonts w:ascii="Aptos" w:hAnsi="Aptos"/>
                <w:sz w:val="20"/>
                <w:szCs w:val="20"/>
              </w:rPr>
              <w:t>(s</w:t>
            </w:r>
            <w:proofErr w:type="gramStart"/>
            <w:r w:rsidRPr="008F606F">
              <w:rPr>
                <w:rFonts w:ascii="Aptos" w:hAnsi="Aptos"/>
                <w:sz w:val="20"/>
                <w:szCs w:val="20"/>
              </w:rPr>
              <w:t>)(</w:t>
            </w:r>
            <w:proofErr w:type="gramEnd"/>
            <w:r w:rsidRPr="008F606F">
              <w:rPr>
                <w:rFonts w:ascii="Aptos" w:hAnsi="Aptos"/>
                <w:sz w:val="20"/>
                <w:szCs w:val="20"/>
              </w:rPr>
              <w:t>knowledge, skill, and/or practice), and identified competency(</w:t>
            </w:r>
            <w:proofErr w:type="spellStart"/>
            <w:r w:rsidRPr="008F606F">
              <w:rPr>
                <w:rFonts w:ascii="Aptos" w:hAnsi="Aptos"/>
                <w:sz w:val="20"/>
                <w:szCs w:val="20"/>
              </w:rPr>
              <w:t>ies</w:t>
            </w:r>
            <w:proofErr w:type="spellEnd"/>
            <w:r w:rsidRPr="008F606F">
              <w:rPr>
                <w:rFonts w:ascii="Aptos" w:hAnsi="Aptos"/>
                <w:sz w:val="20"/>
                <w:szCs w:val="20"/>
              </w:rPr>
              <w:t>).</w:t>
            </w:r>
          </w:p>
        </w:tc>
        <w:tc>
          <w:tcPr>
            <w:tcW w:w="2671" w:type="dxa"/>
          </w:tcPr>
          <w:p w14:paraId="7DC150AA" w14:textId="77777777" w:rsidR="008F606F" w:rsidRPr="00997DF8" w:rsidRDefault="008F606F" w:rsidP="002C619C">
            <w:pPr>
              <w:rPr>
                <w:rFonts w:ascii="Aptos" w:hAnsi="Aptos"/>
                <w:sz w:val="22"/>
                <w:szCs w:val="22"/>
              </w:rPr>
            </w:pPr>
          </w:p>
        </w:tc>
        <w:tc>
          <w:tcPr>
            <w:tcW w:w="2651" w:type="dxa"/>
          </w:tcPr>
          <w:p w14:paraId="7C4091D3" w14:textId="77777777" w:rsidR="008F606F" w:rsidRPr="00997DF8" w:rsidRDefault="008F606F" w:rsidP="002C619C">
            <w:pPr>
              <w:rPr>
                <w:rFonts w:ascii="Aptos" w:hAnsi="Aptos"/>
                <w:sz w:val="22"/>
                <w:szCs w:val="22"/>
              </w:rPr>
            </w:pPr>
          </w:p>
        </w:tc>
        <w:tc>
          <w:tcPr>
            <w:tcW w:w="2527" w:type="dxa"/>
          </w:tcPr>
          <w:p w14:paraId="4FB8DB44" w14:textId="77777777" w:rsidR="008F606F" w:rsidRPr="00997DF8" w:rsidRDefault="008F606F" w:rsidP="002C619C">
            <w:pPr>
              <w:rPr>
                <w:rFonts w:ascii="Aptos" w:hAnsi="Aptos"/>
                <w:sz w:val="22"/>
                <w:szCs w:val="22"/>
              </w:rPr>
            </w:pPr>
          </w:p>
        </w:tc>
      </w:tr>
      <w:tr w:rsidR="008F606F" w14:paraId="2388B15B" w14:textId="01C0AC0E" w:rsidTr="008F606F">
        <w:trPr>
          <w:trHeight w:val="547"/>
        </w:trPr>
        <w:tc>
          <w:tcPr>
            <w:tcW w:w="2931" w:type="dxa"/>
            <w:shd w:val="clear" w:color="auto" w:fill="DAE8F8"/>
          </w:tcPr>
          <w:p w14:paraId="7885AA2B" w14:textId="7F90E699" w:rsidR="008F606F" w:rsidRPr="008F606F" w:rsidRDefault="008F606F" w:rsidP="002C619C">
            <w:pPr>
              <w:rPr>
                <w:rFonts w:ascii="Aptos" w:hAnsi="Aptos"/>
                <w:color w:val="000000" w:themeColor="text1"/>
                <w:sz w:val="20"/>
                <w:szCs w:val="20"/>
              </w:rPr>
            </w:pPr>
            <w:r w:rsidRPr="008F606F">
              <w:rPr>
                <w:rFonts w:ascii="Aptos" w:hAnsi="Aptos"/>
                <w:sz w:val="20"/>
                <w:szCs w:val="20"/>
              </w:rPr>
              <w:t xml:space="preserve">Identify the </w:t>
            </w:r>
            <w:r w:rsidRPr="008F606F">
              <w:rPr>
                <w:rFonts w:ascii="Aptos" w:hAnsi="Aptos"/>
                <w:color w:val="000000" w:themeColor="text1"/>
                <w:sz w:val="20"/>
                <w:szCs w:val="20"/>
              </w:rPr>
              <w:t xml:space="preserve">assessment method(s) used to measure changes </w:t>
            </w:r>
            <w:r w:rsidRPr="008F606F">
              <w:rPr>
                <w:color w:val="141414"/>
                <w:sz w:val="20"/>
                <w:szCs w:val="20"/>
              </w:rPr>
              <w:t xml:space="preserve">in learner knowledge, skills, and/or practice expected from participating in the educational activity. </w:t>
            </w:r>
          </w:p>
        </w:tc>
        <w:tc>
          <w:tcPr>
            <w:tcW w:w="2671" w:type="dxa"/>
          </w:tcPr>
          <w:p w14:paraId="3ADE2E21" w14:textId="77777777" w:rsidR="008F606F" w:rsidRPr="00997DF8" w:rsidRDefault="008F606F" w:rsidP="002C619C">
            <w:pPr>
              <w:rPr>
                <w:rFonts w:ascii="Aptos" w:hAnsi="Aptos"/>
                <w:sz w:val="22"/>
                <w:szCs w:val="22"/>
              </w:rPr>
            </w:pPr>
          </w:p>
        </w:tc>
        <w:tc>
          <w:tcPr>
            <w:tcW w:w="2651" w:type="dxa"/>
          </w:tcPr>
          <w:p w14:paraId="789C813A" w14:textId="77777777" w:rsidR="008F606F" w:rsidRPr="00997DF8" w:rsidRDefault="008F606F" w:rsidP="002C619C">
            <w:pPr>
              <w:rPr>
                <w:rFonts w:ascii="Aptos" w:hAnsi="Aptos"/>
                <w:sz w:val="22"/>
                <w:szCs w:val="22"/>
              </w:rPr>
            </w:pPr>
          </w:p>
        </w:tc>
        <w:tc>
          <w:tcPr>
            <w:tcW w:w="2527" w:type="dxa"/>
          </w:tcPr>
          <w:p w14:paraId="57953B39" w14:textId="77777777" w:rsidR="008F606F" w:rsidRPr="00997DF8" w:rsidRDefault="008F606F" w:rsidP="002C619C">
            <w:pPr>
              <w:rPr>
                <w:rFonts w:ascii="Aptos" w:hAnsi="Aptos"/>
                <w:sz w:val="22"/>
                <w:szCs w:val="22"/>
              </w:rPr>
            </w:pPr>
          </w:p>
        </w:tc>
      </w:tr>
    </w:tbl>
    <w:p w14:paraId="4E08A2DC" w14:textId="77777777" w:rsidR="006B02F5" w:rsidRDefault="006B02F5" w:rsidP="006B02F5">
      <w:pPr>
        <w:spacing w:after="0" w:line="240" w:lineRule="auto"/>
        <w:rPr>
          <w:rFonts w:ascii="Aptos" w:hAnsi="Aptos"/>
          <w:b/>
          <w:bCs/>
          <w:sz w:val="22"/>
          <w:szCs w:val="22"/>
        </w:rPr>
      </w:pPr>
    </w:p>
    <w:p w14:paraId="3C5CB19B" w14:textId="77777777" w:rsidR="006B02F5" w:rsidRPr="006A3F37" w:rsidRDefault="006B02F5" w:rsidP="006B02F5">
      <w:pPr>
        <w:shd w:val="clear" w:color="auto" w:fill="DBE5F1" w:themeFill="accent1" w:themeFillTint="33"/>
        <w:spacing w:after="0" w:line="240" w:lineRule="auto"/>
        <w:rPr>
          <w:rFonts w:ascii="Aptos" w:hAnsi="Aptos"/>
          <w:b/>
          <w:bCs/>
          <w:sz w:val="28"/>
          <w:szCs w:val="28"/>
        </w:rPr>
      </w:pPr>
      <w:r w:rsidRPr="006A3F37">
        <w:rPr>
          <w:rFonts w:ascii="Aptos" w:hAnsi="Aptos"/>
          <w:b/>
          <w:bCs/>
          <w:sz w:val="28"/>
          <w:szCs w:val="28"/>
        </w:rPr>
        <w:t>Active learning strategies:</w:t>
      </w:r>
    </w:p>
    <w:p w14:paraId="4B165F6D" w14:textId="77777777" w:rsidR="006B02F5" w:rsidRDefault="006B02F5" w:rsidP="006B02F5">
      <w:pPr>
        <w:pStyle w:val="ListParagraph"/>
        <w:numPr>
          <w:ilvl w:val="0"/>
          <w:numId w:val="17"/>
        </w:numPr>
        <w:shd w:val="clear" w:color="auto" w:fill="FFFFFF" w:themeFill="background1"/>
        <w:spacing w:after="0" w:line="240" w:lineRule="auto"/>
        <w:rPr>
          <w:rFonts w:ascii="Aptos" w:hAnsi="Aptos"/>
        </w:rPr>
      </w:pPr>
      <w:r w:rsidRPr="166A5D60">
        <w:rPr>
          <w:rFonts w:ascii="Aptos" w:hAnsi="Aptos"/>
          <w:sz w:val="22"/>
          <w:szCs w:val="22"/>
        </w:rPr>
        <w:t>Identify the appropriate</w:t>
      </w:r>
      <w:r w:rsidRPr="00A26B65">
        <w:rPr>
          <w:rFonts w:ascii="Aptos" w:hAnsi="Aptos"/>
          <w:b/>
          <w:bCs/>
          <w:sz w:val="22"/>
          <w:szCs w:val="22"/>
        </w:rPr>
        <w:t xml:space="preserve"> active learning strategies</w:t>
      </w:r>
      <w:r w:rsidRPr="166A5D60">
        <w:rPr>
          <w:rFonts w:ascii="Aptos" w:hAnsi="Aptos"/>
          <w:sz w:val="22"/>
          <w:szCs w:val="22"/>
        </w:rPr>
        <w:t xml:space="preserve"> to promote learning and actively engage learners in educational activities.</w:t>
      </w:r>
    </w:p>
    <w:p w14:paraId="3457A374" w14:textId="77777777" w:rsidR="006B02F5" w:rsidRPr="00997DF8" w:rsidRDefault="006B02F5" w:rsidP="006B02F5">
      <w:pPr>
        <w:shd w:val="clear" w:color="auto" w:fill="DBE5F1" w:themeFill="accent1" w:themeFillTint="33"/>
        <w:spacing w:after="0" w:line="240" w:lineRule="auto"/>
        <w:rPr>
          <w:rFonts w:ascii="Aptos" w:hAnsi="Aptos"/>
          <w:b/>
          <w:bCs/>
          <w:sz w:val="22"/>
          <w:szCs w:val="22"/>
        </w:rPr>
        <w:sectPr w:rsidR="006B02F5" w:rsidRPr="00997DF8" w:rsidSect="00CA5EC5">
          <w:type w:val="continuous"/>
          <w:pgSz w:w="12240" w:h="15840"/>
          <w:pgMar w:top="720" w:right="720" w:bottom="720" w:left="720" w:header="720" w:footer="600" w:gutter="0"/>
          <w:cols w:space="720"/>
          <w:docGrid w:linePitch="360"/>
        </w:sectPr>
      </w:pPr>
    </w:p>
    <w:tbl>
      <w:tblPr>
        <w:tblStyle w:val="TableGrid"/>
        <w:tblW w:w="10790"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143"/>
        <w:gridCol w:w="3407"/>
        <w:gridCol w:w="3240"/>
      </w:tblGrid>
      <w:tr w:rsidR="008F606F" w14:paraId="66BD5DA9" w14:textId="77777777" w:rsidTr="00B751BA">
        <w:trPr>
          <w:trHeight w:val="494"/>
        </w:trPr>
        <w:tc>
          <w:tcPr>
            <w:tcW w:w="4143" w:type="dxa"/>
            <w:vAlign w:val="center"/>
          </w:tcPr>
          <w:p w14:paraId="38DC32E4" w14:textId="77777777" w:rsidR="008F606F" w:rsidRPr="00E807A2" w:rsidRDefault="00000000" w:rsidP="00B751BA">
            <w:pPr>
              <w:jc w:val="center"/>
              <w:rPr>
                <w:rFonts w:ascii="Arial" w:hAnsi="Arial" w:cs="Arial"/>
                <w:sz w:val="22"/>
                <w:szCs w:val="22"/>
              </w:rPr>
            </w:pPr>
            <w:sdt>
              <w:sdtPr>
                <w:rPr>
                  <w:rFonts w:ascii="Arial" w:hAnsi="Arial" w:cs="Arial"/>
                  <w:sz w:val="22"/>
                  <w:szCs w:val="22"/>
                </w:rPr>
                <w:id w:val="399024963"/>
                <w14:checkbox>
                  <w14:checked w14:val="0"/>
                  <w14:checkedState w14:val="2612" w14:font="MS Gothic"/>
                  <w14:uncheckedState w14:val="2610" w14:font="MS Gothic"/>
                </w14:checkbox>
              </w:sdtPr>
              <w:sdtContent>
                <w:r w:rsidR="008F606F">
                  <w:rPr>
                    <w:rFonts w:ascii="MS Gothic" w:eastAsia="MS Gothic" w:hAnsi="MS Gothic" w:cs="Arial" w:hint="eastAsia"/>
                    <w:sz w:val="22"/>
                    <w:szCs w:val="22"/>
                  </w:rPr>
                  <w:t>☐</w:t>
                </w:r>
              </w:sdtContent>
            </w:sdt>
            <w:r w:rsidR="008F606F" w:rsidRPr="00E807A2">
              <w:rPr>
                <w:rFonts w:ascii="Arial" w:hAnsi="Arial" w:cs="Arial"/>
                <w:sz w:val="22"/>
                <w:szCs w:val="22"/>
              </w:rPr>
              <w:t xml:space="preserve">   Knowledge</w:t>
            </w:r>
            <w:r w:rsidR="008F606F">
              <w:rPr>
                <w:rFonts w:ascii="Arial" w:hAnsi="Arial" w:cs="Arial"/>
                <w:sz w:val="22"/>
                <w:szCs w:val="22"/>
              </w:rPr>
              <w:t xml:space="preserve"> (knowledge learning)</w:t>
            </w:r>
          </w:p>
        </w:tc>
        <w:tc>
          <w:tcPr>
            <w:tcW w:w="3407" w:type="dxa"/>
            <w:vAlign w:val="center"/>
          </w:tcPr>
          <w:p w14:paraId="72993076" w14:textId="77777777" w:rsidR="008F606F" w:rsidRPr="00E807A2" w:rsidRDefault="00000000" w:rsidP="00B751BA">
            <w:pPr>
              <w:jc w:val="center"/>
              <w:rPr>
                <w:rFonts w:ascii="Arial" w:hAnsi="Arial" w:cs="Arial"/>
                <w:sz w:val="22"/>
                <w:szCs w:val="22"/>
              </w:rPr>
            </w:pPr>
            <w:sdt>
              <w:sdtPr>
                <w:rPr>
                  <w:rFonts w:ascii="Arial" w:hAnsi="Arial" w:cs="Arial"/>
                  <w:sz w:val="22"/>
                  <w:szCs w:val="22"/>
                </w:rPr>
                <w:id w:val="-1681577462"/>
                <w14:checkbox>
                  <w14:checked w14:val="0"/>
                  <w14:checkedState w14:val="2612" w14:font="MS Gothic"/>
                  <w14:uncheckedState w14:val="2610" w14:font="MS Gothic"/>
                </w14:checkbox>
              </w:sdtPr>
              <w:sdtContent>
                <w:r w:rsidR="008F606F">
                  <w:rPr>
                    <w:rFonts w:ascii="MS Gothic" w:eastAsia="MS Gothic" w:hAnsi="MS Gothic" w:cs="Arial" w:hint="eastAsia"/>
                    <w:sz w:val="22"/>
                    <w:szCs w:val="22"/>
                  </w:rPr>
                  <w:t>☐</w:t>
                </w:r>
              </w:sdtContent>
            </w:sdt>
            <w:r w:rsidR="008F606F" w:rsidRPr="00E807A2">
              <w:rPr>
                <w:rFonts w:ascii="Arial" w:hAnsi="Arial" w:cs="Arial"/>
                <w:sz w:val="22"/>
                <w:szCs w:val="22"/>
              </w:rPr>
              <w:t xml:space="preserve">  Skill</w:t>
            </w:r>
            <w:r w:rsidR="008F606F">
              <w:rPr>
                <w:rFonts w:ascii="Arial" w:hAnsi="Arial" w:cs="Arial"/>
                <w:sz w:val="22"/>
                <w:szCs w:val="22"/>
              </w:rPr>
              <w:t xml:space="preserve"> (skill learning)</w:t>
            </w:r>
          </w:p>
        </w:tc>
        <w:tc>
          <w:tcPr>
            <w:tcW w:w="3240" w:type="dxa"/>
            <w:vAlign w:val="center"/>
          </w:tcPr>
          <w:p w14:paraId="79E524B0" w14:textId="77777777" w:rsidR="008F606F" w:rsidRDefault="00000000" w:rsidP="00B751BA">
            <w:pPr>
              <w:jc w:val="center"/>
              <w:rPr>
                <w:rFonts w:ascii="Arial" w:hAnsi="Arial" w:cs="Arial"/>
                <w:sz w:val="22"/>
                <w:szCs w:val="22"/>
              </w:rPr>
            </w:pPr>
            <w:sdt>
              <w:sdtPr>
                <w:rPr>
                  <w:rFonts w:ascii="Arial" w:hAnsi="Arial" w:cs="Arial"/>
                  <w:sz w:val="22"/>
                  <w:szCs w:val="22"/>
                </w:rPr>
                <w:id w:val="-552695688"/>
                <w14:checkbox>
                  <w14:checked w14:val="0"/>
                  <w14:checkedState w14:val="2612" w14:font="MS Gothic"/>
                  <w14:uncheckedState w14:val="2610" w14:font="MS Gothic"/>
                </w14:checkbox>
              </w:sdtPr>
              <w:sdtContent>
                <w:r w:rsidR="008F606F">
                  <w:rPr>
                    <w:rFonts w:ascii="MS Gothic" w:eastAsia="MS Gothic" w:hAnsi="MS Gothic" w:cs="Arial" w:hint="eastAsia"/>
                    <w:sz w:val="22"/>
                    <w:szCs w:val="22"/>
                  </w:rPr>
                  <w:t>☐</w:t>
                </w:r>
              </w:sdtContent>
            </w:sdt>
            <w:r w:rsidR="008F606F" w:rsidRPr="00E807A2">
              <w:rPr>
                <w:rFonts w:ascii="Arial" w:hAnsi="Arial" w:cs="Arial"/>
                <w:sz w:val="22"/>
                <w:szCs w:val="22"/>
              </w:rPr>
              <w:t xml:space="preserve">  </w:t>
            </w:r>
            <w:r w:rsidR="008F606F">
              <w:rPr>
                <w:rFonts w:ascii="Arial" w:hAnsi="Arial" w:cs="Arial"/>
                <w:sz w:val="22"/>
                <w:szCs w:val="22"/>
              </w:rPr>
              <w:t>Practice (practice learning)</w:t>
            </w:r>
          </w:p>
        </w:tc>
      </w:tr>
      <w:tr w:rsidR="008F606F" w14:paraId="6CD513B8" w14:textId="77777777" w:rsidTr="00B751BA">
        <w:trPr>
          <w:trHeight w:val="494"/>
        </w:trPr>
        <w:tc>
          <w:tcPr>
            <w:tcW w:w="4143" w:type="dxa"/>
            <w:vAlign w:val="center"/>
          </w:tcPr>
          <w:p w14:paraId="5439FEBF" w14:textId="77777777" w:rsidR="008F606F" w:rsidRDefault="008F606F" w:rsidP="00B751BA">
            <w:pPr>
              <w:jc w:val="center"/>
              <w:rPr>
                <w:rFonts w:ascii="MS Gothic" w:eastAsia="MS Gothic" w:hAnsi="MS Gothic" w:cs="Arial"/>
                <w:sz w:val="22"/>
                <w:szCs w:val="22"/>
              </w:rPr>
            </w:pPr>
          </w:p>
        </w:tc>
        <w:tc>
          <w:tcPr>
            <w:tcW w:w="3407" w:type="dxa"/>
            <w:vAlign w:val="center"/>
          </w:tcPr>
          <w:p w14:paraId="4FEEB988" w14:textId="77777777" w:rsidR="008F606F" w:rsidRDefault="008F606F" w:rsidP="00B751BA">
            <w:pPr>
              <w:jc w:val="center"/>
              <w:rPr>
                <w:rFonts w:ascii="MS Gothic" w:eastAsia="MS Gothic" w:hAnsi="MS Gothic" w:cs="Arial"/>
                <w:sz w:val="22"/>
                <w:szCs w:val="22"/>
              </w:rPr>
            </w:pPr>
          </w:p>
        </w:tc>
        <w:tc>
          <w:tcPr>
            <w:tcW w:w="3240" w:type="dxa"/>
            <w:vAlign w:val="center"/>
          </w:tcPr>
          <w:p w14:paraId="14506F93" w14:textId="77777777" w:rsidR="008F606F" w:rsidRDefault="008F606F" w:rsidP="00B751BA">
            <w:pPr>
              <w:jc w:val="center"/>
              <w:rPr>
                <w:rFonts w:ascii="MS Gothic" w:eastAsia="MS Gothic" w:hAnsi="MS Gothic" w:cs="Arial"/>
                <w:sz w:val="22"/>
                <w:szCs w:val="22"/>
              </w:rPr>
            </w:pPr>
          </w:p>
        </w:tc>
      </w:tr>
    </w:tbl>
    <w:p w14:paraId="4093D6B0" w14:textId="77777777" w:rsidR="006B02F5" w:rsidRDefault="006B02F5" w:rsidP="006B02F5">
      <w:pPr>
        <w:spacing w:after="0" w:line="240" w:lineRule="auto"/>
        <w:rPr>
          <w:rFonts w:ascii="Aptos" w:hAnsi="Aptos"/>
          <w:b/>
          <w:sz w:val="22"/>
          <w:szCs w:val="22"/>
        </w:rPr>
      </w:pPr>
    </w:p>
    <w:p w14:paraId="2531386F" w14:textId="77777777" w:rsidR="008F606F" w:rsidRDefault="008F606F" w:rsidP="006B02F5">
      <w:pPr>
        <w:spacing w:after="0" w:line="240" w:lineRule="auto"/>
        <w:rPr>
          <w:rFonts w:ascii="Aptos" w:hAnsi="Aptos"/>
          <w:b/>
          <w:sz w:val="22"/>
          <w:szCs w:val="22"/>
        </w:rPr>
      </w:pPr>
    </w:p>
    <w:p w14:paraId="4CD1EBE6" w14:textId="77777777" w:rsidR="006B02F5" w:rsidRPr="00820F6B" w:rsidRDefault="006B02F5" w:rsidP="006B02F5">
      <w:pPr>
        <w:shd w:val="clear" w:color="auto" w:fill="FFB9BB"/>
        <w:spacing w:after="0" w:line="240" w:lineRule="auto"/>
        <w:jc w:val="center"/>
        <w:rPr>
          <w:rFonts w:ascii="Aptos" w:hAnsi="Aptos"/>
          <w:b/>
          <w:sz w:val="22"/>
          <w:szCs w:val="22"/>
        </w:rPr>
      </w:pPr>
      <w:r w:rsidRPr="00820F6B">
        <w:rPr>
          <w:rFonts w:ascii="Aptos" w:hAnsi="Aptos"/>
          <w:b/>
          <w:sz w:val="22"/>
          <w:szCs w:val="22"/>
        </w:rPr>
        <w:t>Standards for Integrity and Independence: Activity Planning Requirements</w:t>
      </w:r>
    </w:p>
    <w:p w14:paraId="2C53A60F" w14:textId="77777777" w:rsidR="006B02F5" w:rsidRDefault="006B02F5" w:rsidP="006B02F5">
      <w:pPr>
        <w:tabs>
          <w:tab w:val="right" w:pos="10800"/>
        </w:tabs>
        <w:spacing w:after="0" w:line="240" w:lineRule="auto"/>
        <w:rPr>
          <w:rFonts w:ascii="Aptos" w:hAnsi="Aptos"/>
          <w:bCs/>
          <w:sz w:val="22"/>
          <w:szCs w:val="22"/>
        </w:rPr>
      </w:pPr>
      <w:r w:rsidRPr="00013031">
        <w:rPr>
          <w:rFonts w:ascii="Aptos" w:hAnsi="Aptos"/>
          <w:bCs/>
          <w:sz w:val="22"/>
          <w:szCs w:val="22"/>
        </w:rPr>
        <w:t xml:space="preserve">The ANCC adopted the </w:t>
      </w:r>
      <w:r w:rsidRPr="00013031">
        <w:rPr>
          <w:rFonts w:ascii="Aptos" w:hAnsi="Aptos"/>
          <w:bCs/>
          <w:i/>
          <w:iCs/>
          <w:sz w:val="22"/>
          <w:szCs w:val="22"/>
        </w:rPr>
        <w:t>Standards for Integrity and Independence in Accredited Continuing Education</w:t>
      </w:r>
      <w:r w:rsidRPr="00013031">
        <w:rPr>
          <w:rFonts w:ascii="Aptos" w:hAnsi="Aptos"/>
          <w:bCs/>
          <w:sz w:val="22"/>
          <w:szCs w:val="22"/>
        </w:rPr>
        <w:t xml:space="preserve">. </w:t>
      </w:r>
      <w:r>
        <w:rPr>
          <w:rFonts w:ascii="Aptos" w:hAnsi="Aptos"/>
          <w:bCs/>
          <w:sz w:val="22"/>
          <w:szCs w:val="22"/>
        </w:rPr>
        <w:t>Individual Activity Applicants</w:t>
      </w:r>
      <w:r w:rsidRPr="00013031">
        <w:rPr>
          <w:rFonts w:ascii="Aptos" w:hAnsi="Aptos"/>
          <w:bCs/>
          <w:sz w:val="22"/>
          <w:szCs w:val="22"/>
        </w:rPr>
        <w:t xml:space="preserve"> are required to adhere to these standards. While the standards use the term "accredited," it is important to note that the education </w:t>
      </w:r>
      <w:r>
        <w:rPr>
          <w:rFonts w:ascii="Aptos" w:hAnsi="Aptos"/>
          <w:bCs/>
          <w:sz w:val="22"/>
          <w:szCs w:val="22"/>
        </w:rPr>
        <w:t>offered as an Individual Activity Applicant</w:t>
      </w:r>
      <w:r w:rsidRPr="00013031">
        <w:rPr>
          <w:rFonts w:ascii="Aptos" w:hAnsi="Aptos"/>
          <w:bCs/>
          <w:sz w:val="22"/>
          <w:szCs w:val="22"/>
        </w:rPr>
        <w:t xml:space="preserve"> is categorized as "approved," not "accredited."</w:t>
      </w:r>
    </w:p>
    <w:p w14:paraId="20164D37" w14:textId="77777777" w:rsidR="006B02F5" w:rsidRPr="0034645E" w:rsidRDefault="006B02F5" w:rsidP="006B02F5">
      <w:pPr>
        <w:tabs>
          <w:tab w:val="right" w:pos="10800"/>
        </w:tabs>
        <w:spacing w:after="0" w:line="240" w:lineRule="auto"/>
        <w:rPr>
          <w:rFonts w:ascii="Aptos" w:hAnsi="Aptos"/>
          <w:bCs/>
          <w:sz w:val="22"/>
          <w:szCs w:val="22"/>
        </w:rPr>
      </w:pPr>
    </w:p>
    <w:p w14:paraId="129D0090" w14:textId="7C863C48" w:rsidR="006B02F5" w:rsidRPr="00997DF8" w:rsidRDefault="006B02F5" w:rsidP="006B02F5">
      <w:pPr>
        <w:shd w:val="clear" w:color="auto" w:fill="DBE5F1" w:themeFill="accent1" w:themeFillTint="33"/>
        <w:tabs>
          <w:tab w:val="right" w:pos="10800"/>
        </w:tabs>
        <w:spacing w:after="0" w:line="240" w:lineRule="auto"/>
        <w:rPr>
          <w:rFonts w:ascii="Aptos" w:hAnsi="Aptos"/>
          <w:sz w:val="22"/>
          <w:szCs w:val="22"/>
        </w:rPr>
      </w:pPr>
      <w:r>
        <w:rPr>
          <w:rFonts w:ascii="Aptos" w:hAnsi="Aptos"/>
          <w:b/>
          <w:sz w:val="22"/>
          <w:szCs w:val="22"/>
        </w:rPr>
        <w:t xml:space="preserve">Standard 1: </w:t>
      </w:r>
      <w:r w:rsidRPr="00997DF8">
        <w:rPr>
          <w:rFonts w:ascii="Aptos" w:hAnsi="Aptos"/>
          <w:b/>
          <w:sz w:val="22"/>
          <w:szCs w:val="22"/>
        </w:rPr>
        <w:t xml:space="preserve">Description of evidence-based content: </w:t>
      </w:r>
      <w:r w:rsidRPr="00997DF8">
        <w:rPr>
          <w:rFonts w:ascii="Aptos" w:hAnsi="Aptos"/>
          <w:b/>
          <w:sz w:val="22"/>
          <w:szCs w:val="22"/>
        </w:rPr>
        <w:tab/>
      </w:r>
    </w:p>
    <w:p w14:paraId="1B085F57" w14:textId="77777777" w:rsidR="007814E1" w:rsidRDefault="00A108E8" w:rsidP="006B02F5">
      <w:pPr>
        <w:spacing w:after="0" w:line="240" w:lineRule="auto"/>
        <w:rPr>
          <w:rFonts w:ascii="Aptos" w:hAnsi="Aptos"/>
          <w:bCs/>
          <w:sz w:val="22"/>
          <w:szCs w:val="22"/>
        </w:rPr>
      </w:pPr>
      <w:r>
        <w:rPr>
          <w:rFonts w:ascii="Aptos" w:hAnsi="Aptos"/>
          <w:bCs/>
          <w:sz w:val="22"/>
          <w:szCs w:val="22"/>
        </w:rPr>
        <w:t>Outline, abstract, agenda, behavioral objectives</w:t>
      </w:r>
      <w:r w:rsidR="00A26B65">
        <w:rPr>
          <w:rFonts w:ascii="Aptos" w:hAnsi="Aptos"/>
          <w:bCs/>
          <w:sz w:val="22"/>
          <w:szCs w:val="22"/>
        </w:rPr>
        <w:t>, etc.</w:t>
      </w:r>
      <w:r>
        <w:rPr>
          <w:rFonts w:ascii="Aptos" w:hAnsi="Aptos"/>
          <w:bCs/>
          <w:sz w:val="22"/>
          <w:szCs w:val="22"/>
        </w:rPr>
        <w:t>:</w:t>
      </w:r>
    </w:p>
    <w:p w14:paraId="2C2B5607" w14:textId="06D29DCD" w:rsidR="006B02F5" w:rsidRPr="00A108E8" w:rsidRDefault="00000000" w:rsidP="006B02F5">
      <w:pPr>
        <w:spacing w:after="0" w:line="240" w:lineRule="auto"/>
        <w:rPr>
          <w:rFonts w:ascii="Aptos" w:hAnsi="Aptos"/>
          <w:bCs/>
          <w:sz w:val="22"/>
          <w:szCs w:val="22"/>
        </w:rPr>
      </w:pPr>
      <w:sdt>
        <w:sdtPr>
          <w:rPr>
            <w:rFonts w:ascii="Aptos" w:hAnsi="Aptos"/>
            <w:bCs/>
            <w:sz w:val="22"/>
            <w:szCs w:val="22"/>
          </w:rPr>
          <w:id w:val="2037924628"/>
          <w:placeholder>
            <w:docPart w:val="DefaultPlaceholder_-1854013440"/>
          </w:placeholder>
          <w:showingPlcHdr/>
        </w:sdtPr>
        <w:sdtContent>
          <w:r w:rsidR="00A108E8" w:rsidRPr="00C3216B">
            <w:rPr>
              <w:rStyle w:val="PlaceholderText"/>
              <w:b/>
              <w:bCs/>
              <w:u w:val="single"/>
            </w:rPr>
            <w:t>Click or tap here to enter text.</w:t>
          </w:r>
        </w:sdtContent>
      </w:sdt>
    </w:p>
    <w:p w14:paraId="1AD4428E" w14:textId="77777777" w:rsidR="00A108E8" w:rsidRPr="00997DF8" w:rsidRDefault="00A108E8" w:rsidP="006B02F5">
      <w:pPr>
        <w:spacing w:after="0" w:line="240" w:lineRule="auto"/>
        <w:rPr>
          <w:rFonts w:ascii="Aptos" w:hAnsi="Aptos"/>
          <w:b/>
          <w:sz w:val="22"/>
          <w:szCs w:val="22"/>
        </w:rPr>
      </w:pPr>
    </w:p>
    <w:p w14:paraId="1590097C" w14:textId="3D9463B1" w:rsidR="006B02F5" w:rsidRDefault="006B02F5" w:rsidP="006B02F5">
      <w:pPr>
        <w:shd w:val="clear" w:color="auto" w:fill="DBE5F1" w:themeFill="accent1" w:themeFillTint="33"/>
        <w:tabs>
          <w:tab w:val="right" w:pos="10800"/>
        </w:tabs>
        <w:spacing w:after="0" w:line="240" w:lineRule="auto"/>
        <w:rPr>
          <w:rFonts w:ascii="Aptos" w:hAnsi="Aptos"/>
          <w:b/>
          <w:sz w:val="22"/>
          <w:szCs w:val="22"/>
        </w:rPr>
      </w:pPr>
      <w:r w:rsidRPr="00A10F06">
        <w:rPr>
          <w:rFonts w:ascii="Aptos" w:hAnsi="Aptos"/>
          <w:b/>
          <w:sz w:val="22"/>
          <w:szCs w:val="22"/>
        </w:rPr>
        <w:t xml:space="preserve">Standard 1: References that support evidence-based content: </w:t>
      </w:r>
      <w:r w:rsidR="00C3216B">
        <w:rPr>
          <w:rFonts w:ascii="Aptos" w:hAnsi="Aptos"/>
          <w:b/>
          <w:sz w:val="22"/>
          <w:szCs w:val="22"/>
        </w:rPr>
        <w:t>(</w:t>
      </w:r>
      <w:r>
        <w:rPr>
          <w:rFonts w:ascii="Aptos" w:hAnsi="Aptos"/>
          <w:b/>
          <w:sz w:val="22"/>
          <w:szCs w:val="22"/>
        </w:rPr>
        <w:t>APA formatting is required</w:t>
      </w:r>
      <w:r w:rsidR="00C3216B">
        <w:rPr>
          <w:rFonts w:ascii="Aptos" w:hAnsi="Aptos"/>
          <w:b/>
          <w:sz w:val="22"/>
          <w:szCs w:val="22"/>
        </w:rPr>
        <w:t>.)</w:t>
      </w:r>
    </w:p>
    <w:sdt>
      <w:sdtPr>
        <w:rPr>
          <w:rFonts w:ascii="Aptos" w:hAnsi="Aptos"/>
          <w:sz w:val="22"/>
          <w:szCs w:val="22"/>
        </w:rPr>
        <w:id w:val="1350989154"/>
        <w:placeholder>
          <w:docPart w:val="DefaultPlaceholder_-1854013440"/>
        </w:placeholder>
        <w:showingPlcHdr/>
      </w:sdtPr>
      <w:sdtContent>
        <w:p w14:paraId="51C8A3B3" w14:textId="4752334E" w:rsidR="006B02F5" w:rsidRDefault="00A108E8" w:rsidP="006B02F5">
          <w:pPr>
            <w:shd w:val="clear" w:color="auto" w:fill="FFFFFF" w:themeFill="background1"/>
            <w:tabs>
              <w:tab w:val="right" w:pos="10800"/>
            </w:tabs>
            <w:spacing w:after="0" w:line="240" w:lineRule="auto"/>
            <w:rPr>
              <w:rFonts w:ascii="Aptos" w:hAnsi="Aptos"/>
              <w:sz w:val="22"/>
              <w:szCs w:val="22"/>
            </w:rPr>
          </w:pPr>
          <w:r w:rsidRPr="00C3216B">
            <w:rPr>
              <w:rStyle w:val="PlaceholderText"/>
              <w:b/>
              <w:bCs/>
              <w:u w:val="single"/>
            </w:rPr>
            <w:t>Click or tap here to enter text.</w:t>
          </w:r>
        </w:p>
      </w:sdtContent>
    </w:sdt>
    <w:p w14:paraId="70FAB2A6" w14:textId="77777777" w:rsidR="00A108E8" w:rsidRPr="00F557B2" w:rsidRDefault="00A108E8" w:rsidP="006B02F5">
      <w:pPr>
        <w:shd w:val="clear" w:color="auto" w:fill="FFFFFF" w:themeFill="background1"/>
        <w:tabs>
          <w:tab w:val="right" w:pos="10800"/>
        </w:tabs>
        <w:spacing w:after="0" w:line="240" w:lineRule="auto"/>
        <w:rPr>
          <w:rFonts w:ascii="Aptos" w:hAnsi="Aptos"/>
          <w:sz w:val="22"/>
          <w:szCs w:val="22"/>
        </w:rPr>
      </w:pPr>
    </w:p>
    <w:p w14:paraId="193CF913" w14:textId="77777777" w:rsidR="006B02F5" w:rsidRDefault="006B02F5" w:rsidP="006B02F5">
      <w:pPr>
        <w:shd w:val="clear" w:color="auto" w:fill="DBE5F1" w:themeFill="accent1" w:themeFillTint="33"/>
        <w:spacing w:after="0" w:line="240" w:lineRule="auto"/>
        <w:rPr>
          <w:rFonts w:ascii="Aptos" w:hAnsi="Aptos"/>
          <w:b/>
          <w:bCs/>
          <w:sz w:val="22"/>
          <w:szCs w:val="22"/>
        </w:rPr>
      </w:pPr>
      <w:r w:rsidRPr="00A10F06">
        <w:rPr>
          <w:rFonts w:ascii="Aptos" w:hAnsi="Aptos"/>
          <w:b/>
          <w:bCs/>
          <w:sz w:val="22"/>
          <w:szCs w:val="22"/>
        </w:rPr>
        <w:t xml:space="preserve">Standard 2: </w:t>
      </w:r>
      <w:r w:rsidRPr="00FB7F17">
        <w:rPr>
          <w:b/>
          <w:sz w:val="22"/>
          <w:szCs w:val="22"/>
        </w:rPr>
        <w:t>Prevent Commercial Bias and Marketing in Accredited Continuing Education</w:t>
      </w:r>
    </w:p>
    <w:p w14:paraId="5B576B3C" w14:textId="77777777" w:rsidR="006B02F5" w:rsidRPr="00A10F06" w:rsidRDefault="006B02F5" w:rsidP="006B02F5">
      <w:pPr>
        <w:shd w:val="clear" w:color="auto" w:fill="FFFFFF" w:themeFill="background1"/>
        <w:spacing w:after="0" w:line="240" w:lineRule="auto"/>
        <w:rPr>
          <w:rFonts w:ascii="Aptos" w:hAnsi="Aptos"/>
          <w:b/>
          <w:bCs/>
          <w:sz w:val="22"/>
          <w:szCs w:val="22"/>
        </w:rPr>
      </w:pPr>
      <w:proofErr w:type="gramStart"/>
      <w:r w:rsidRPr="00A10F06">
        <w:rPr>
          <w:rFonts w:ascii="Aptos" w:hAnsi="Aptos"/>
          <w:b/>
          <w:bCs/>
          <w:sz w:val="22"/>
          <w:szCs w:val="22"/>
        </w:rPr>
        <w:t>Accredited continuing</w:t>
      </w:r>
      <w:proofErr w:type="gramEnd"/>
      <w:r w:rsidRPr="00A10F06">
        <w:rPr>
          <w:rFonts w:ascii="Aptos" w:hAnsi="Aptos"/>
          <w:b/>
          <w:bCs/>
          <w:sz w:val="22"/>
          <w:szCs w:val="22"/>
        </w:rPr>
        <w:t xml:space="preserve"> education must protect learners from commercial bias and marketing.</w:t>
      </w:r>
    </w:p>
    <w:p w14:paraId="43B9C852" w14:textId="77777777" w:rsidR="006B02F5" w:rsidRPr="003B0F67" w:rsidRDefault="006B02F5" w:rsidP="006B02F5">
      <w:pPr>
        <w:numPr>
          <w:ilvl w:val="0"/>
          <w:numId w:val="16"/>
        </w:numPr>
        <w:shd w:val="clear" w:color="auto" w:fill="FFFFFF" w:themeFill="background1"/>
        <w:spacing w:after="0" w:line="240" w:lineRule="auto"/>
        <w:rPr>
          <w:rFonts w:ascii="Aptos" w:hAnsi="Aptos"/>
          <w:sz w:val="22"/>
          <w:szCs w:val="22"/>
        </w:rPr>
      </w:pPr>
      <w:r w:rsidRPr="003B0F67">
        <w:rPr>
          <w:rFonts w:ascii="Aptos" w:hAnsi="Aptos"/>
          <w:sz w:val="22"/>
          <w:szCs w:val="22"/>
        </w:rPr>
        <w:t>The provider must ensure that</w:t>
      </w:r>
      <w:r w:rsidRPr="004302E3">
        <w:rPr>
          <w:rFonts w:ascii="Aptos" w:hAnsi="Aptos"/>
          <w:b/>
          <w:bCs/>
          <w:sz w:val="22"/>
          <w:szCs w:val="22"/>
        </w:rPr>
        <w:t xml:space="preserve"> all decisions related</w:t>
      </w:r>
      <w:r w:rsidRPr="003B0F67">
        <w:rPr>
          <w:rFonts w:ascii="Aptos" w:hAnsi="Aptos"/>
          <w:sz w:val="22"/>
          <w:szCs w:val="22"/>
        </w:rPr>
        <w:t xml:space="preserve"> to planning, faculty selection, delivery, and evaluation of accredited education are made </w:t>
      </w:r>
      <w:r w:rsidRPr="004302E3">
        <w:rPr>
          <w:rFonts w:ascii="Aptos" w:hAnsi="Aptos"/>
          <w:b/>
          <w:bCs/>
          <w:sz w:val="22"/>
          <w:szCs w:val="22"/>
        </w:rPr>
        <w:t>without any influence or involvement from the owners and employees of an ineligible company</w:t>
      </w:r>
      <w:r w:rsidRPr="003B0F67">
        <w:rPr>
          <w:rFonts w:ascii="Aptos" w:hAnsi="Aptos"/>
          <w:sz w:val="22"/>
          <w:szCs w:val="22"/>
        </w:rPr>
        <w:t>.</w:t>
      </w:r>
    </w:p>
    <w:p w14:paraId="4946BE5E" w14:textId="77777777" w:rsidR="006B02F5" w:rsidRPr="003B0F67" w:rsidRDefault="006B02F5" w:rsidP="006B02F5">
      <w:pPr>
        <w:numPr>
          <w:ilvl w:val="0"/>
          <w:numId w:val="16"/>
        </w:numPr>
        <w:shd w:val="clear" w:color="auto" w:fill="FFFFFF" w:themeFill="background1"/>
        <w:spacing w:after="0" w:line="240" w:lineRule="auto"/>
        <w:rPr>
          <w:rFonts w:ascii="Aptos" w:hAnsi="Aptos"/>
          <w:sz w:val="22"/>
          <w:szCs w:val="22"/>
        </w:rPr>
      </w:pPr>
      <w:r w:rsidRPr="003B0F67">
        <w:rPr>
          <w:rFonts w:ascii="Aptos" w:hAnsi="Aptos"/>
          <w:sz w:val="22"/>
          <w:szCs w:val="22"/>
        </w:rPr>
        <w:t>Accredited education must be f</w:t>
      </w:r>
      <w:r w:rsidRPr="004302E3">
        <w:rPr>
          <w:rFonts w:ascii="Aptos" w:hAnsi="Aptos"/>
          <w:b/>
          <w:bCs/>
          <w:sz w:val="22"/>
          <w:szCs w:val="22"/>
        </w:rPr>
        <w:t>ree of marketing or sales of products or services</w:t>
      </w:r>
      <w:r w:rsidRPr="003B0F67">
        <w:rPr>
          <w:rFonts w:ascii="Aptos" w:hAnsi="Aptos"/>
          <w:sz w:val="22"/>
          <w:szCs w:val="22"/>
        </w:rPr>
        <w:t>. Faculty must not actively promote or sell products or services that serve their professional or financial interests during accredited education.</w:t>
      </w:r>
    </w:p>
    <w:p w14:paraId="3A01E80D" w14:textId="77777777" w:rsidR="006B02F5" w:rsidRPr="00951FC7" w:rsidRDefault="006B02F5" w:rsidP="006B02F5">
      <w:pPr>
        <w:numPr>
          <w:ilvl w:val="0"/>
          <w:numId w:val="16"/>
        </w:numPr>
        <w:shd w:val="clear" w:color="auto" w:fill="FFFFFF" w:themeFill="background1"/>
        <w:spacing w:after="0" w:line="240" w:lineRule="auto"/>
        <w:rPr>
          <w:rFonts w:ascii="Aptos" w:hAnsi="Aptos"/>
          <w:sz w:val="22"/>
          <w:szCs w:val="22"/>
        </w:rPr>
      </w:pPr>
      <w:r w:rsidRPr="003B0F67">
        <w:rPr>
          <w:rFonts w:ascii="Aptos" w:hAnsi="Aptos"/>
          <w:sz w:val="22"/>
          <w:szCs w:val="22"/>
        </w:rPr>
        <w:t xml:space="preserve">The provider </w:t>
      </w:r>
      <w:r w:rsidRPr="004302E3">
        <w:rPr>
          <w:rFonts w:ascii="Aptos" w:hAnsi="Aptos"/>
          <w:b/>
          <w:bCs/>
          <w:sz w:val="22"/>
          <w:szCs w:val="22"/>
        </w:rPr>
        <w:t>must not share the names or contact information of learners</w:t>
      </w:r>
      <w:r w:rsidRPr="003B0F67">
        <w:rPr>
          <w:rFonts w:ascii="Aptos" w:hAnsi="Aptos"/>
          <w:sz w:val="22"/>
          <w:szCs w:val="22"/>
        </w:rPr>
        <w:t xml:space="preserve"> with any ineligible company or its agents without the explicit consent of the individual learner.</w:t>
      </w:r>
    </w:p>
    <w:p w14:paraId="763014A2" w14:textId="77777777" w:rsidR="006B02F5" w:rsidRPr="006E5A51" w:rsidRDefault="00000000" w:rsidP="006B02F5">
      <w:pPr>
        <w:spacing w:after="0" w:line="240" w:lineRule="auto"/>
        <w:rPr>
          <w:rFonts w:ascii="Aptos" w:hAnsi="Aptos"/>
          <w:color w:val="000000" w:themeColor="text1"/>
          <w:sz w:val="22"/>
          <w:szCs w:val="22"/>
        </w:rPr>
      </w:pPr>
      <w:sdt>
        <w:sdtPr>
          <w:rPr>
            <w:rFonts w:ascii="Aptos" w:hAnsi="Aptos"/>
          </w:rPr>
          <w:id w:val="250632559"/>
          <w14:checkbox>
            <w14:checked w14:val="0"/>
            <w14:checkedState w14:val="2612" w14:font="MS Gothic"/>
            <w14:uncheckedState w14:val="2610" w14:font="MS Gothic"/>
          </w14:checkbox>
        </w:sdtPr>
        <w:sdtContent>
          <w:r w:rsidR="006B02F5">
            <w:rPr>
              <w:rFonts w:ascii="MS Gothic" w:eastAsia="MS Gothic" w:hAnsi="MS Gothic" w:hint="eastAsia"/>
            </w:rPr>
            <w:t>☐</w:t>
          </w:r>
        </w:sdtContent>
      </w:sdt>
      <w:r w:rsidR="006B02F5" w:rsidRPr="00951FC7">
        <w:rPr>
          <w:rFonts w:ascii="Aptos" w:hAnsi="Aptos"/>
        </w:rPr>
        <w:t xml:space="preserve">  </w:t>
      </w:r>
      <w:r w:rsidR="006B02F5" w:rsidRPr="006E5A51">
        <w:rPr>
          <w:rFonts w:ascii="Aptos" w:hAnsi="Aptos"/>
          <w:b/>
          <w:bCs/>
          <w:color w:val="000000" w:themeColor="text1"/>
          <w:sz w:val="22"/>
          <w:szCs w:val="22"/>
        </w:rPr>
        <w:t>We attest that this activity meets the expectations of all three elements of Standard 2</w:t>
      </w:r>
      <w:r w:rsidR="006B02F5" w:rsidRPr="006E5A51">
        <w:rPr>
          <w:rFonts w:ascii="Aptos" w:hAnsi="Aptos"/>
          <w:color w:val="000000" w:themeColor="text1"/>
          <w:sz w:val="22"/>
          <w:szCs w:val="22"/>
        </w:rPr>
        <w:t>.</w:t>
      </w:r>
    </w:p>
    <w:p w14:paraId="2D9489DB" w14:textId="77777777" w:rsidR="006B02F5" w:rsidRDefault="006B02F5" w:rsidP="006B02F5">
      <w:pPr>
        <w:shd w:val="clear" w:color="auto" w:fill="FFFFFF" w:themeFill="background1"/>
        <w:spacing w:after="0" w:line="240" w:lineRule="auto"/>
        <w:rPr>
          <w:rFonts w:ascii="Aptos" w:hAnsi="Aptos"/>
          <w:b/>
          <w:bCs/>
          <w:sz w:val="22"/>
          <w:szCs w:val="22"/>
        </w:rPr>
      </w:pPr>
    </w:p>
    <w:p w14:paraId="6B2D527C" w14:textId="77777777" w:rsidR="006B02F5" w:rsidRPr="00997DF8" w:rsidRDefault="006B02F5" w:rsidP="006B02F5">
      <w:pPr>
        <w:shd w:val="clear" w:color="auto" w:fill="DBE5F1" w:themeFill="accent1" w:themeFillTint="33"/>
        <w:spacing w:after="0" w:line="240" w:lineRule="auto"/>
        <w:rPr>
          <w:rFonts w:ascii="Aptos" w:hAnsi="Aptos"/>
          <w:b/>
          <w:bCs/>
          <w:sz w:val="22"/>
          <w:szCs w:val="22"/>
        </w:rPr>
      </w:pPr>
      <w:r w:rsidRPr="00997DF8">
        <w:rPr>
          <w:rFonts w:ascii="Aptos" w:hAnsi="Aptos"/>
          <w:b/>
          <w:bCs/>
          <w:sz w:val="22"/>
          <w:szCs w:val="22"/>
        </w:rPr>
        <w:t>Standard 3: Identification and Mitigation of Relevant Financial Relationships</w:t>
      </w:r>
    </w:p>
    <w:p w14:paraId="44C24985" w14:textId="77777777" w:rsidR="006B02F5" w:rsidRPr="00997DF8" w:rsidRDefault="006B02F5" w:rsidP="006B02F5">
      <w:pPr>
        <w:spacing w:after="0" w:line="240" w:lineRule="auto"/>
        <w:rPr>
          <w:rFonts w:ascii="Aptos" w:hAnsi="Aptos"/>
          <w:sz w:val="22"/>
          <w:szCs w:val="22"/>
        </w:rPr>
      </w:pPr>
      <w:r w:rsidRPr="00997DF8">
        <w:rPr>
          <w:rFonts w:ascii="Aptos" w:hAnsi="Aptos"/>
          <w:sz w:val="22"/>
          <w:szCs w:val="22"/>
        </w:rPr>
        <w:t>Is this activity clinical or non-clinical?</w:t>
      </w:r>
    </w:p>
    <w:p w14:paraId="6C8B5180" w14:textId="77777777" w:rsidR="006B02F5" w:rsidRPr="00997DF8" w:rsidRDefault="006B02F5" w:rsidP="006B02F5">
      <w:pPr>
        <w:spacing w:after="0" w:line="240" w:lineRule="auto"/>
        <w:rPr>
          <w:rFonts w:ascii="Aptos" w:hAnsi="Aptos"/>
          <w:sz w:val="22"/>
          <w:szCs w:val="22"/>
        </w:rPr>
      </w:pPr>
      <w:r w:rsidRPr="00997DF8">
        <w:rPr>
          <w:rFonts w:ascii="Aptos" w:hAnsi="Aptos"/>
          <w:sz w:val="22"/>
          <w:szCs w:val="22"/>
        </w:rPr>
        <w:tab/>
      </w:r>
      <w:sdt>
        <w:sdtPr>
          <w:rPr>
            <w:rFonts w:ascii="Aptos" w:hAnsi="Aptos"/>
            <w:sz w:val="22"/>
            <w:szCs w:val="22"/>
          </w:rPr>
          <w:id w:val="1954518808"/>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997DF8">
        <w:rPr>
          <w:rFonts w:ascii="Aptos" w:hAnsi="Aptos"/>
          <w:sz w:val="22"/>
          <w:szCs w:val="22"/>
        </w:rPr>
        <w:t xml:space="preserve">  This </w:t>
      </w:r>
      <w:r>
        <w:rPr>
          <w:rFonts w:ascii="Aptos" w:hAnsi="Aptos"/>
          <w:sz w:val="22"/>
          <w:szCs w:val="22"/>
        </w:rPr>
        <w:t>activity</w:t>
      </w:r>
      <w:r w:rsidRPr="00997DF8">
        <w:rPr>
          <w:rFonts w:ascii="Aptos" w:hAnsi="Aptos"/>
          <w:sz w:val="22"/>
          <w:szCs w:val="22"/>
        </w:rPr>
        <w:t xml:space="preserve"> is </w:t>
      </w:r>
      <w:r w:rsidRPr="00997DF8">
        <w:rPr>
          <w:rFonts w:ascii="Aptos" w:hAnsi="Aptos"/>
          <w:b/>
          <w:bCs/>
          <w:sz w:val="22"/>
          <w:szCs w:val="22"/>
        </w:rPr>
        <w:t>non-clinical</w:t>
      </w:r>
      <w:r w:rsidRPr="00997DF8">
        <w:rPr>
          <w:rFonts w:ascii="Aptos" w:hAnsi="Aptos"/>
          <w:sz w:val="22"/>
          <w:szCs w:val="22"/>
        </w:rPr>
        <w:t>.</w:t>
      </w:r>
    </w:p>
    <w:p w14:paraId="37C281B4" w14:textId="77777777" w:rsidR="006B02F5" w:rsidRPr="00997DF8" w:rsidRDefault="006B02F5" w:rsidP="006B02F5">
      <w:pPr>
        <w:pStyle w:val="ListParagraph"/>
        <w:numPr>
          <w:ilvl w:val="0"/>
          <w:numId w:val="10"/>
        </w:numPr>
        <w:spacing w:after="0" w:line="240" w:lineRule="auto"/>
        <w:rPr>
          <w:rFonts w:ascii="Aptos" w:hAnsi="Aptos"/>
          <w:sz w:val="22"/>
          <w:szCs w:val="22"/>
        </w:rPr>
      </w:pPr>
      <w:r w:rsidRPr="00997DF8">
        <w:rPr>
          <w:rFonts w:ascii="Aptos" w:hAnsi="Aptos"/>
          <w:sz w:val="22"/>
          <w:szCs w:val="22"/>
        </w:rPr>
        <w:t xml:space="preserve">Complete the table below for </w:t>
      </w:r>
      <w:r w:rsidRPr="004302E3">
        <w:rPr>
          <w:rFonts w:ascii="Aptos" w:hAnsi="Aptos"/>
          <w:b/>
          <w:bCs/>
          <w:sz w:val="22"/>
          <w:szCs w:val="22"/>
        </w:rPr>
        <w:t>all individuals in a position to control content</w:t>
      </w:r>
      <w:r w:rsidRPr="00997DF8">
        <w:rPr>
          <w:rFonts w:ascii="Aptos" w:hAnsi="Aptos"/>
          <w:sz w:val="22"/>
          <w:szCs w:val="22"/>
        </w:rPr>
        <w:t>, including the Nurse Planner.</w:t>
      </w:r>
    </w:p>
    <w:p w14:paraId="3BF6A6F0" w14:textId="77777777" w:rsidR="006B02F5" w:rsidRPr="00997DF8" w:rsidRDefault="006B02F5" w:rsidP="006B02F5">
      <w:pPr>
        <w:spacing w:after="0" w:line="240" w:lineRule="auto"/>
        <w:rPr>
          <w:rFonts w:ascii="Aptos" w:hAnsi="Aptos"/>
          <w:b/>
          <w:bCs/>
          <w:sz w:val="22"/>
          <w:szCs w:val="22"/>
        </w:rPr>
      </w:pPr>
      <w:r w:rsidRPr="00997DF8">
        <w:rPr>
          <w:rFonts w:ascii="Aptos" w:hAnsi="Aptos"/>
          <w:sz w:val="22"/>
          <w:szCs w:val="22"/>
        </w:rPr>
        <w:tab/>
      </w:r>
      <w:sdt>
        <w:sdtPr>
          <w:rPr>
            <w:rFonts w:ascii="Aptos" w:hAnsi="Aptos"/>
            <w:sz w:val="22"/>
            <w:szCs w:val="22"/>
          </w:rPr>
          <w:id w:val="1043326171"/>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997DF8">
        <w:rPr>
          <w:rFonts w:ascii="Aptos" w:hAnsi="Aptos"/>
          <w:sz w:val="22"/>
          <w:szCs w:val="22"/>
        </w:rPr>
        <w:t xml:space="preserve">  The activity is </w:t>
      </w:r>
      <w:r w:rsidRPr="00997DF8">
        <w:rPr>
          <w:rFonts w:ascii="Aptos" w:hAnsi="Aptos"/>
          <w:b/>
          <w:bCs/>
          <w:sz w:val="22"/>
          <w:szCs w:val="22"/>
        </w:rPr>
        <w:t>clinical</w:t>
      </w:r>
      <w:r>
        <w:rPr>
          <w:rFonts w:ascii="Aptos" w:hAnsi="Aptos"/>
          <w:b/>
          <w:bCs/>
          <w:sz w:val="22"/>
          <w:szCs w:val="22"/>
        </w:rPr>
        <w:t>.</w:t>
      </w:r>
    </w:p>
    <w:p w14:paraId="006F2925" w14:textId="77777777" w:rsidR="006B02F5" w:rsidRPr="00997DF8" w:rsidRDefault="006B02F5" w:rsidP="006B02F5">
      <w:pPr>
        <w:pStyle w:val="ListParagraph"/>
        <w:numPr>
          <w:ilvl w:val="0"/>
          <w:numId w:val="10"/>
        </w:numPr>
        <w:spacing w:after="0" w:line="240" w:lineRule="auto"/>
        <w:rPr>
          <w:rFonts w:ascii="Aptos" w:hAnsi="Aptos"/>
          <w:sz w:val="22"/>
          <w:szCs w:val="22"/>
        </w:rPr>
      </w:pPr>
      <w:r w:rsidRPr="00997DF8">
        <w:rPr>
          <w:rFonts w:ascii="Aptos" w:hAnsi="Aptos"/>
          <w:sz w:val="22"/>
          <w:szCs w:val="22"/>
        </w:rPr>
        <w:t xml:space="preserve">Complete the table below for </w:t>
      </w:r>
      <w:r w:rsidRPr="004302E3">
        <w:rPr>
          <w:rFonts w:ascii="Aptos" w:hAnsi="Aptos"/>
          <w:b/>
          <w:bCs/>
          <w:sz w:val="22"/>
          <w:szCs w:val="22"/>
        </w:rPr>
        <w:t>all individuals in a position to control content</w:t>
      </w:r>
      <w:r w:rsidRPr="00997DF8">
        <w:rPr>
          <w:rFonts w:ascii="Aptos" w:hAnsi="Aptos"/>
          <w:sz w:val="22"/>
          <w:szCs w:val="22"/>
        </w:rPr>
        <w:t>, including the Nurse Planner.</w:t>
      </w:r>
    </w:p>
    <w:p w14:paraId="438A2FC2" w14:textId="77777777" w:rsidR="006B02F5" w:rsidRPr="00997DF8" w:rsidRDefault="006B02F5" w:rsidP="006B02F5">
      <w:pPr>
        <w:pStyle w:val="ListParagraph"/>
        <w:numPr>
          <w:ilvl w:val="0"/>
          <w:numId w:val="10"/>
        </w:numPr>
        <w:spacing w:after="0" w:line="240" w:lineRule="auto"/>
        <w:rPr>
          <w:rFonts w:ascii="Aptos" w:hAnsi="Aptos"/>
          <w:sz w:val="22"/>
          <w:szCs w:val="22"/>
        </w:rPr>
      </w:pPr>
      <w:r w:rsidRPr="00997DF8">
        <w:rPr>
          <w:rFonts w:ascii="Aptos" w:hAnsi="Aptos"/>
          <w:sz w:val="22"/>
          <w:szCs w:val="22"/>
        </w:rPr>
        <w:t>Attach the form, tool, or mechanism used to collect information regarding financial relationships for all individuals in a position to control content</w:t>
      </w:r>
      <w:r>
        <w:rPr>
          <w:rFonts w:ascii="Aptos" w:hAnsi="Aptos"/>
          <w:sz w:val="22"/>
          <w:szCs w:val="22"/>
        </w:rPr>
        <w:t xml:space="preserve"> in </w:t>
      </w:r>
      <w:r>
        <w:rPr>
          <w:rFonts w:ascii="Aptos" w:hAnsi="Aptos"/>
          <w:b/>
          <w:bCs/>
          <w:sz w:val="22"/>
          <w:szCs w:val="22"/>
        </w:rPr>
        <w:t>Attachment 4</w:t>
      </w:r>
      <w:r w:rsidRPr="00997DF8">
        <w:rPr>
          <w:rFonts w:ascii="Aptos" w:hAnsi="Aptos"/>
          <w:sz w:val="22"/>
          <w:szCs w:val="22"/>
        </w:rPr>
        <w:t>.</w:t>
      </w:r>
    </w:p>
    <w:p w14:paraId="2756EB9D" w14:textId="77777777" w:rsidR="006B02F5" w:rsidRPr="00997DF8" w:rsidRDefault="006B02F5" w:rsidP="006B02F5">
      <w:pPr>
        <w:pStyle w:val="ListParagraph"/>
        <w:numPr>
          <w:ilvl w:val="0"/>
          <w:numId w:val="10"/>
        </w:numPr>
        <w:spacing w:after="0" w:line="240" w:lineRule="auto"/>
        <w:rPr>
          <w:rFonts w:ascii="Aptos" w:hAnsi="Aptos"/>
          <w:sz w:val="22"/>
          <w:szCs w:val="22"/>
        </w:rPr>
      </w:pPr>
      <w:r w:rsidRPr="00997DF8">
        <w:rPr>
          <w:rFonts w:ascii="Aptos" w:hAnsi="Aptos"/>
          <w:sz w:val="22"/>
          <w:szCs w:val="22"/>
        </w:rPr>
        <w:t xml:space="preserve">Include evidence of the disclosures to learners of </w:t>
      </w:r>
      <w:r>
        <w:rPr>
          <w:rFonts w:ascii="Aptos" w:hAnsi="Aptos"/>
          <w:sz w:val="22"/>
          <w:szCs w:val="22"/>
        </w:rPr>
        <w:t xml:space="preserve">the </w:t>
      </w:r>
      <w:r w:rsidRPr="00997DF8">
        <w:rPr>
          <w:rFonts w:ascii="Aptos" w:hAnsi="Aptos"/>
          <w:sz w:val="22"/>
          <w:szCs w:val="22"/>
        </w:rPr>
        <w:t xml:space="preserve">presence or absence of relevant financial relationships in </w:t>
      </w:r>
      <w:r w:rsidRPr="00997DF8">
        <w:rPr>
          <w:rFonts w:ascii="Aptos" w:hAnsi="Aptos"/>
          <w:b/>
          <w:bCs/>
          <w:sz w:val="22"/>
          <w:szCs w:val="22"/>
        </w:rPr>
        <w:t>Attachment</w:t>
      </w:r>
      <w:r w:rsidRPr="00997DF8">
        <w:rPr>
          <w:rFonts w:ascii="Aptos" w:hAnsi="Aptos"/>
          <w:sz w:val="22"/>
          <w:szCs w:val="22"/>
        </w:rPr>
        <w:t xml:space="preserve"> </w:t>
      </w:r>
      <w:r w:rsidRPr="00997DF8">
        <w:rPr>
          <w:rFonts w:ascii="Aptos" w:hAnsi="Aptos"/>
          <w:b/>
          <w:bCs/>
          <w:sz w:val="22"/>
          <w:szCs w:val="22"/>
        </w:rPr>
        <w:t>3</w:t>
      </w:r>
      <w:r w:rsidRPr="00997DF8">
        <w:rPr>
          <w:rFonts w:ascii="Aptos" w:hAnsi="Aptos"/>
          <w:sz w:val="22"/>
          <w:szCs w:val="22"/>
        </w:rPr>
        <w:t>.</w:t>
      </w:r>
    </w:p>
    <w:p w14:paraId="4C99A593" w14:textId="77777777" w:rsidR="006B02F5" w:rsidRDefault="006B02F5" w:rsidP="006B02F5">
      <w:pPr>
        <w:spacing w:after="0" w:line="240" w:lineRule="auto"/>
        <w:rPr>
          <w:rFonts w:ascii="Aptos" w:hAnsi="Aptos"/>
          <w:sz w:val="22"/>
          <w:szCs w:val="22"/>
        </w:rPr>
      </w:pPr>
    </w:p>
    <w:p w14:paraId="3D71D371" w14:textId="77777777" w:rsidR="006B02F5" w:rsidRPr="00C66EE0" w:rsidRDefault="006B02F5" w:rsidP="006B02F5">
      <w:pPr>
        <w:spacing w:after="0" w:line="240" w:lineRule="auto"/>
        <w:rPr>
          <w:rFonts w:ascii="Aptos" w:hAnsi="Aptos"/>
          <w:b/>
          <w:bCs/>
          <w:sz w:val="22"/>
          <w:szCs w:val="22"/>
        </w:rPr>
      </w:pPr>
      <w:r w:rsidRPr="00C66EE0">
        <w:rPr>
          <w:rFonts w:ascii="Aptos" w:hAnsi="Aptos"/>
          <w:b/>
          <w:bCs/>
          <w:sz w:val="22"/>
          <w:szCs w:val="22"/>
        </w:rPr>
        <w:t>Please complete the following for all individuals in a position to control content:</w:t>
      </w:r>
    </w:p>
    <w:p w14:paraId="52C96420" w14:textId="77777777" w:rsidR="006B02F5" w:rsidRPr="00997DF8" w:rsidRDefault="006B02F5" w:rsidP="006B02F5">
      <w:pPr>
        <w:pStyle w:val="ListParagraph"/>
        <w:numPr>
          <w:ilvl w:val="0"/>
          <w:numId w:val="12"/>
        </w:numPr>
        <w:spacing w:after="0" w:line="240" w:lineRule="auto"/>
        <w:rPr>
          <w:rFonts w:ascii="Aptos" w:hAnsi="Aptos"/>
          <w:sz w:val="22"/>
          <w:szCs w:val="22"/>
        </w:rPr>
      </w:pPr>
      <w:r w:rsidRPr="00B36DDA">
        <w:rPr>
          <w:rFonts w:ascii="Aptos" w:hAnsi="Aptos"/>
          <w:b/>
          <w:bCs/>
          <w:sz w:val="22"/>
          <w:szCs w:val="22"/>
        </w:rPr>
        <w:t>For clinical activities</w:t>
      </w:r>
      <w:r w:rsidRPr="00997DF8">
        <w:rPr>
          <w:rFonts w:ascii="Aptos" w:hAnsi="Aptos"/>
          <w:sz w:val="22"/>
          <w:szCs w:val="22"/>
        </w:rPr>
        <w:t>, please complete all columns.</w:t>
      </w:r>
    </w:p>
    <w:p w14:paraId="5B85CA0E" w14:textId="30D35047" w:rsidR="006B02F5" w:rsidRPr="00C00DF0" w:rsidRDefault="006B02F5" w:rsidP="03802CA2">
      <w:pPr>
        <w:pStyle w:val="ListParagraph"/>
        <w:numPr>
          <w:ilvl w:val="0"/>
          <w:numId w:val="12"/>
        </w:numPr>
        <w:spacing w:after="0" w:line="240" w:lineRule="auto"/>
        <w:rPr>
          <w:rFonts w:ascii="Aptos" w:hAnsi="Aptos"/>
          <w:sz w:val="22"/>
          <w:szCs w:val="22"/>
        </w:rPr>
      </w:pPr>
      <w:r w:rsidRPr="03802CA2">
        <w:rPr>
          <w:rFonts w:ascii="Aptos" w:hAnsi="Aptos"/>
          <w:b/>
          <w:bCs/>
          <w:sz w:val="22"/>
          <w:szCs w:val="22"/>
        </w:rPr>
        <w:t>For non-clinical activities</w:t>
      </w:r>
      <w:r w:rsidRPr="03802CA2">
        <w:rPr>
          <w:rFonts w:ascii="Aptos" w:hAnsi="Aptos"/>
          <w:sz w:val="22"/>
          <w:szCs w:val="22"/>
        </w:rPr>
        <w:t xml:space="preserve">, please </w:t>
      </w:r>
      <w:r w:rsidRPr="03802CA2">
        <w:rPr>
          <w:rFonts w:ascii="Aptos" w:hAnsi="Aptos"/>
          <w:i/>
          <w:iCs/>
          <w:sz w:val="22"/>
          <w:szCs w:val="22"/>
          <w:u w:val="single"/>
        </w:rPr>
        <w:t>put n/a in the last three columns</w:t>
      </w:r>
      <w:r w:rsidRPr="03802CA2">
        <w:rPr>
          <w:rFonts w:ascii="Aptos" w:hAnsi="Aptos"/>
          <w:sz w:val="22"/>
          <w:szCs w:val="22"/>
        </w:rPr>
        <w:t>.</w:t>
      </w:r>
    </w:p>
    <w:tbl>
      <w:tblPr>
        <w:tblStyle w:val="TableGrid"/>
        <w:tblW w:w="10770" w:type="dxa"/>
        <w:tblBorders>
          <w:top w:val="single" w:sz="12" w:space="0" w:color="9BBB59" w:themeColor="accent3"/>
          <w:left w:val="single" w:sz="12" w:space="0" w:color="9BBB59" w:themeColor="accent3"/>
          <w:bottom w:val="single" w:sz="12" w:space="0" w:color="9BBB59" w:themeColor="accent3"/>
          <w:right w:val="single" w:sz="12" w:space="0" w:color="9BBB59" w:themeColor="accent3"/>
        </w:tblBorders>
        <w:tblLook w:val="04A0" w:firstRow="1" w:lastRow="0" w:firstColumn="1" w:lastColumn="0" w:noHBand="0" w:noVBand="1"/>
      </w:tblPr>
      <w:tblGrid>
        <w:gridCol w:w="2154"/>
        <w:gridCol w:w="2154"/>
        <w:gridCol w:w="2154"/>
        <w:gridCol w:w="2154"/>
        <w:gridCol w:w="2154"/>
      </w:tblGrid>
      <w:tr w:rsidR="006B02F5" w:rsidRPr="00997DF8" w14:paraId="082840A5" w14:textId="77777777" w:rsidTr="03802CA2">
        <w:trPr>
          <w:trHeight w:val="1521"/>
        </w:trPr>
        <w:tc>
          <w:tcPr>
            <w:tcW w:w="2154" w:type="dxa"/>
          </w:tcPr>
          <w:p w14:paraId="36A55B38" w14:textId="5263A55E"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r w:rsidRPr="00997DF8">
              <w:rPr>
                <w:rFonts w:ascii="Aptos" w:hAnsi="Aptos"/>
                <w:color w:val="2F3638"/>
                <w:sz w:val="22"/>
                <w:szCs w:val="22"/>
              </w:rPr>
              <w:lastRenderedPageBreak/>
              <w:t>Name of Individual</w:t>
            </w:r>
            <w:r w:rsidR="00A26B65">
              <w:rPr>
                <w:rFonts w:ascii="Aptos" w:hAnsi="Aptos"/>
                <w:color w:val="2F3638"/>
                <w:sz w:val="22"/>
                <w:szCs w:val="22"/>
              </w:rPr>
              <w:t xml:space="preserve"> with credentials</w:t>
            </w:r>
          </w:p>
        </w:tc>
        <w:tc>
          <w:tcPr>
            <w:tcW w:w="2154" w:type="dxa"/>
          </w:tcPr>
          <w:p w14:paraId="00A94EE9" w14:textId="7EAB5698" w:rsidR="004302E3" w:rsidRPr="00997DF8" w:rsidRDefault="006B02F5" w:rsidP="47A7390D">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r w:rsidRPr="47A7390D">
              <w:rPr>
                <w:rFonts w:ascii="Aptos" w:hAnsi="Aptos"/>
                <w:color w:val="2F3638"/>
                <w:sz w:val="22"/>
                <w:szCs w:val="22"/>
              </w:rPr>
              <w:t xml:space="preserve">Individual </w:t>
            </w:r>
            <w:r w:rsidRPr="47A7390D">
              <w:rPr>
                <w:rFonts w:ascii="Aptos" w:hAnsi="Aptos"/>
                <w:b/>
                <w:bCs/>
                <w:color w:val="2F3638"/>
                <w:sz w:val="22"/>
                <w:szCs w:val="22"/>
              </w:rPr>
              <w:t>role(s)</w:t>
            </w:r>
            <w:r w:rsidRPr="47A7390D">
              <w:rPr>
                <w:rFonts w:ascii="Aptos" w:hAnsi="Aptos"/>
                <w:color w:val="2F3638"/>
                <w:sz w:val="22"/>
                <w:szCs w:val="22"/>
              </w:rPr>
              <w:t xml:space="preserve"> in activity</w:t>
            </w:r>
            <w:r w:rsidR="004302E3" w:rsidRPr="47A7390D">
              <w:rPr>
                <w:rFonts w:ascii="Aptos" w:hAnsi="Aptos"/>
                <w:color w:val="2F3638"/>
                <w:sz w:val="22"/>
                <w:szCs w:val="22"/>
              </w:rPr>
              <w:t xml:space="preserve"> (Nurse Planner, Planning Committee, Speaker, Author, etc.)</w:t>
            </w:r>
          </w:p>
        </w:tc>
        <w:tc>
          <w:tcPr>
            <w:tcW w:w="2154" w:type="dxa"/>
          </w:tcPr>
          <w:p w14:paraId="7A44F2C5"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r w:rsidRPr="00997DF8">
              <w:rPr>
                <w:rFonts w:ascii="Aptos" w:hAnsi="Aptos"/>
                <w:color w:val="2F3638"/>
                <w:sz w:val="22"/>
                <w:szCs w:val="22"/>
              </w:rPr>
              <w:t>Name of ineligible company(</w:t>
            </w:r>
            <w:proofErr w:type="spellStart"/>
            <w:r w:rsidRPr="00997DF8">
              <w:rPr>
                <w:rFonts w:ascii="Aptos" w:hAnsi="Aptos"/>
                <w:color w:val="2F3638"/>
                <w:sz w:val="22"/>
                <w:szCs w:val="22"/>
              </w:rPr>
              <w:t>ies</w:t>
            </w:r>
            <w:proofErr w:type="spellEnd"/>
            <w:r w:rsidRPr="00997DF8">
              <w:rPr>
                <w:rFonts w:ascii="Aptos" w:hAnsi="Aptos"/>
                <w:color w:val="2F3638"/>
                <w:sz w:val="22"/>
                <w:szCs w:val="22"/>
              </w:rPr>
              <w:t>)</w:t>
            </w:r>
          </w:p>
        </w:tc>
        <w:tc>
          <w:tcPr>
            <w:tcW w:w="2154" w:type="dxa"/>
          </w:tcPr>
          <w:p w14:paraId="42225D43"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r w:rsidRPr="00997DF8">
              <w:rPr>
                <w:rFonts w:ascii="Aptos" w:hAnsi="Aptos"/>
                <w:color w:val="2F3638"/>
                <w:sz w:val="22"/>
                <w:szCs w:val="22"/>
              </w:rPr>
              <w:t>Nature of relevant financial relationship(s)</w:t>
            </w:r>
          </w:p>
        </w:tc>
        <w:tc>
          <w:tcPr>
            <w:tcW w:w="2154" w:type="dxa"/>
          </w:tcPr>
          <w:p w14:paraId="3B60B5B9"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r w:rsidRPr="00997DF8">
              <w:rPr>
                <w:rFonts w:ascii="Aptos" w:hAnsi="Aptos"/>
                <w:color w:val="2F3638"/>
                <w:sz w:val="22"/>
                <w:szCs w:val="22"/>
              </w:rPr>
              <w:t>Mechanisms implemented to mitigate the relevant financial relationship(s)</w:t>
            </w:r>
          </w:p>
        </w:tc>
      </w:tr>
      <w:tr w:rsidR="006B02F5" w:rsidRPr="00997DF8" w14:paraId="704AA3DF" w14:textId="77777777" w:rsidTr="03802CA2">
        <w:trPr>
          <w:trHeight w:val="474"/>
        </w:trPr>
        <w:tc>
          <w:tcPr>
            <w:tcW w:w="2154" w:type="dxa"/>
          </w:tcPr>
          <w:p w14:paraId="0B44A388"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i/>
                <w:iCs/>
                <w:color w:val="2F3638"/>
                <w:sz w:val="22"/>
                <w:szCs w:val="22"/>
              </w:rPr>
            </w:pPr>
            <w:r w:rsidRPr="00997DF8">
              <w:rPr>
                <w:rFonts w:ascii="Aptos" w:hAnsi="Aptos"/>
                <w:i/>
                <w:iCs/>
                <w:color w:val="2F3638"/>
                <w:sz w:val="22"/>
                <w:szCs w:val="22"/>
              </w:rPr>
              <w:t>Example: Sally Jones, MSN, RN</w:t>
            </w:r>
          </w:p>
        </w:tc>
        <w:tc>
          <w:tcPr>
            <w:tcW w:w="2154" w:type="dxa"/>
          </w:tcPr>
          <w:p w14:paraId="6342449D"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i/>
                <w:iCs/>
                <w:color w:val="2F3638"/>
                <w:sz w:val="22"/>
                <w:szCs w:val="22"/>
              </w:rPr>
            </w:pPr>
            <w:r w:rsidRPr="00997DF8">
              <w:rPr>
                <w:rFonts w:ascii="Aptos" w:hAnsi="Aptos"/>
                <w:i/>
                <w:iCs/>
                <w:color w:val="2F3638"/>
                <w:sz w:val="22"/>
                <w:szCs w:val="22"/>
              </w:rPr>
              <w:t>Faculty</w:t>
            </w:r>
          </w:p>
        </w:tc>
        <w:tc>
          <w:tcPr>
            <w:tcW w:w="2154" w:type="dxa"/>
          </w:tcPr>
          <w:p w14:paraId="004F1B52"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i/>
                <w:iCs/>
                <w:color w:val="2F3638"/>
                <w:sz w:val="22"/>
                <w:szCs w:val="22"/>
              </w:rPr>
            </w:pPr>
            <w:r w:rsidRPr="00997DF8">
              <w:rPr>
                <w:rFonts w:ascii="Aptos" w:hAnsi="Aptos"/>
                <w:i/>
                <w:iCs/>
                <w:color w:val="2F3638"/>
                <w:sz w:val="22"/>
                <w:szCs w:val="22"/>
              </w:rPr>
              <w:t xml:space="preserve">ABC Pharmaceuticals </w:t>
            </w:r>
          </w:p>
        </w:tc>
        <w:tc>
          <w:tcPr>
            <w:tcW w:w="2154" w:type="dxa"/>
          </w:tcPr>
          <w:p w14:paraId="75D7DBEC"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i/>
                <w:iCs/>
                <w:color w:val="2F3638"/>
                <w:sz w:val="22"/>
                <w:szCs w:val="22"/>
              </w:rPr>
            </w:pPr>
            <w:r w:rsidRPr="00997DF8">
              <w:rPr>
                <w:rFonts w:ascii="Aptos" w:hAnsi="Aptos"/>
                <w:i/>
                <w:iCs/>
                <w:color w:val="2F3638"/>
                <w:sz w:val="22"/>
                <w:szCs w:val="22"/>
              </w:rPr>
              <w:t>Research Grant</w:t>
            </w:r>
          </w:p>
        </w:tc>
        <w:tc>
          <w:tcPr>
            <w:tcW w:w="2154" w:type="dxa"/>
          </w:tcPr>
          <w:p w14:paraId="751CE358" w14:textId="4FF57700"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i/>
                <w:iCs/>
                <w:color w:val="2F3638"/>
                <w:sz w:val="22"/>
                <w:szCs w:val="22"/>
              </w:rPr>
            </w:pPr>
            <w:r w:rsidRPr="00997DF8">
              <w:rPr>
                <w:rFonts w:ascii="Aptos" w:hAnsi="Aptos"/>
                <w:i/>
                <w:iCs/>
                <w:color w:val="2F3638"/>
                <w:sz w:val="22"/>
                <w:szCs w:val="22"/>
              </w:rPr>
              <w:t>Peer Review</w:t>
            </w:r>
            <w:r w:rsidR="00A26B65">
              <w:rPr>
                <w:rFonts w:ascii="Aptos" w:hAnsi="Aptos"/>
                <w:i/>
                <w:iCs/>
                <w:color w:val="2F3638"/>
                <w:sz w:val="22"/>
                <w:szCs w:val="22"/>
              </w:rPr>
              <w:t xml:space="preserve"> content</w:t>
            </w:r>
          </w:p>
        </w:tc>
      </w:tr>
      <w:tr w:rsidR="006B02F5" w:rsidRPr="00997DF8" w14:paraId="5F8F7F39" w14:textId="77777777" w:rsidTr="03802CA2">
        <w:trPr>
          <w:trHeight w:val="474"/>
        </w:trPr>
        <w:tc>
          <w:tcPr>
            <w:tcW w:w="2154" w:type="dxa"/>
            <w:shd w:val="clear" w:color="auto" w:fill="B8CCE4" w:themeFill="accent1" w:themeFillTint="66"/>
          </w:tcPr>
          <w:p w14:paraId="7A7D9A6B"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3F99F72D"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10AC6061"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3FFA1359"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77C51A51"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r>
      <w:tr w:rsidR="006B02F5" w:rsidRPr="00997DF8" w14:paraId="71D406C8" w14:textId="77777777" w:rsidTr="03802CA2">
        <w:trPr>
          <w:trHeight w:val="474"/>
        </w:trPr>
        <w:tc>
          <w:tcPr>
            <w:tcW w:w="2154" w:type="dxa"/>
            <w:shd w:val="clear" w:color="auto" w:fill="B8CCE4" w:themeFill="accent1" w:themeFillTint="66"/>
          </w:tcPr>
          <w:p w14:paraId="1F1099D5"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5AEA37F9"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6672431E"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4885B2CF"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4C299207"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r>
      <w:tr w:rsidR="006B02F5" w:rsidRPr="00997DF8" w14:paraId="42E8B7A5" w14:textId="77777777" w:rsidTr="03802CA2">
        <w:trPr>
          <w:trHeight w:val="474"/>
        </w:trPr>
        <w:tc>
          <w:tcPr>
            <w:tcW w:w="2154" w:type="dxa"/>
            <w:shd w:val="clear" w:color="auto" w:fill="B8CCE4" w:themeFill="accent1" w:themeFillTint="66"/>
          </w:tcPr>
          <w:p w14:paraId="6E152A9A"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3D105134"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36080A17"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6D77D1CB"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28B856DA"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r>
      <w:tr w:rsidR="006B02F5" w:rsidRPr="00997DF8" w14:paraId="2FF306BE" w14:textId="77777777" w:rsidTr="03802CA2">
        <w:trPr>
          <w:trHeight w:val="474"/>
        </w:trPr>
        <w:tc>
          <w:tcPr>
            <w:tcW w:w="2154" w:type="dxa"/>
            <w:shd w:val="clear" w:color="auto" w:fill="B8CCE4" w:themeFill="accent1" w:themeFillTint="66"/>
          </w:tcPr>
          <w:p w14:paraId="74DA1599"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6D7B748F"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34337408"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34F727E8"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08C2B053"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r>
      <w:tr w:rsidR="006B02F5" w:rsidRPr="00997DF8" w14:paraId="2736A88E" w14:textId="77777777" w:rsidTr="03802CA2">
        <w:trPr>
          <w:trHeight w:val="457"/>
        </w:trPr>
        <w:tc>
          <w:tcPr>
            <w:tcW w:w="2154" w:type="dxa"/>
            <w:shd w:val="clear" w:color="auto" w:fill="B8CCE4" w:themeFill="accent1" w:themeFillTint="66"/>
          </w:tcPr>
          <w:p w14:paraId="19566F68"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23FCAE18"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2FAF82DF"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7B3C68AB"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57886926"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r>
      <w:tr w:rsidR="006B02F5" w:rsidRPr="00997DF8" w14:paraId="363B01C6" w14:textId="77777777" w:rsidTr="03802CA2">
        <w:trPr>
          <w:trHeight w:val="474"/>
        </w:trPr>
        <w:tc>
          <w:tcPr>
            <w:tcW w:w="2154" w:type="dxa"/>
            <w:shd w:val="clear" w:color="auto" w:fill="B8CCE4" w:themeFill="accent1" w:themeFillTint="66"/>
          </w:tcPr>
          <w:p w14:paraId="76ED0994"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7E95633B"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440CC100"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3854EC80"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c>
          <w:tcPr>
            <w:tcW w:w="2154" w:type="dxa"/>
            <w:shd w:val="clear" w:color="auto" w:fill="B8CCE4" w:themeFill="accent1" w:themeFillTint="66"/>
          </w:tcPr>
          <w:p w14:paraId="2D01B9A0"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p>
        </w:tc>
      </w:tr>
    </w:tbl>
    <w:p w14:paraId="5EEAF062" w14:textId="77777777" w:rsidR="006B02F5" w:rsidRPr="00997DF8" w:rsidRDefault="006B02F5" w:rsidP="006B02F5">
      <w:pPr>
        <w:spacing w:after="0" w:line="240" w:lineRule="auto"/>
        <w:rPr>
          <w:rFonts w:ascii="Aptos" w:hAnsi="Aptos"/>
          <w:sz w:val="22"/>
          <w:szCs w:val="22"/>
        </w:rPr>
      </w:pPr>
    </w:p>
    <w:p w14:paraId="10544DE2" w14:textId="77777777" w:rsidR="006B02F5" w:rsidRPr="00997DF8" w:rsidRDefault="006B02F5" w:rsidP="006B02F5">
      <w:pPr>
        <w:shd w:val="clear" w:color="auto" w:fill="DBE5F1" w:themeFill="accent1" w:themeFillTint="33"/>
        <w:spacing w:after="0" w:line="240" w:lineRule="auto"/>
        <w:rPr>
          <w:rFonts w:ascii="Aptos" w:hAnsi="Aptos"/>
          <w:b/>
          <w:sz w:val="22"/>
          <w:szCs w:val="22"/>
        </w:rPr>
      </w:pPr>
      <w:r w:rsidRPr="00997DF8">
        <w:rPr>
          <w:rFonts w:ascii="Aptos" w:hAnsi="Aptos"/>
          <w:b/>
          <w:sz w:val="22"/>
          <w:szCs w:val="22"/>
        </w:rPr>
        <w:t>Standard 4: Commercial Support</w:t>
      </w:r>
      <w:r w:rsidRPr="00997DF8">
        <w:rPr>
          <w:rFonts w:ascii="Aptos" w:hAnsi="Aptos"/>
          <w:b/>
          <w:bCs/>
          <w:sz w:val="22"/>
          <w:szCs w:val="22"/>
        </w:rPr>
        <w:t xml:space="preserve"> (if applicable):</w:t>
      </w:r>
    </w:p>
    <w:p w14:paraId="0D3C8B1B" w14:textId="77777777" w:rsidR="006B02F5" w:rsidRPr="00997DF8" w:rsidRDefault="006B02F5" w:rsidP="006B02F5">
      <w:pPr>
        <w:spacing w:after="0" w:line="240" w:lineRule="auto"/>
        <w:rPr>
          <w:rFonts w:ascii="Aptos" w:hAnsi="Aptos"/>
          <w:sz w:val="22"/>
          <w:szCs w:val="22"/>
        </w:rPr>
      </w:pPr>
      <w:r w:rsidRPr="00997DF8">
        <w:rPr>
          <w:rFonts w:ascii="Aptos" w:hAnsi="Aptos"/>
          <w:sz w:val="22"/>
          <w:szCs w:val="22"/>
        </w:rPr>
        <w:t>Does this activity receive commercial support?</w:t>
      </w:r>
    </w:p>
    <w:p w14:paraId="66B14088" w14:textId="77777777" w:rsidR="006B02F5" w:rsidRPr="00997DF8" w:rsidRDefault="006B02F5" w:rsidP="006B02F5">
      <w:pPr>
        <w:spacing w:after="0" w:line="240" w:lineRule="auto"/>
        <w:rPr>
          <w:rFonts w:ascii="Aptos" w:hAnsi="Aptos"/>
          <w:sz w:val="22"/>
          <w:szCs w:val="22"/>
        </w:rPr>
      </w:pPr>
      <w:r w:rsidRPr="00997DF8">
        <w:rPr>
          <w:rFonts w:ascii="Aptos" w:hAnsi="Aptos"/>
          <w:sz w:val="22"/>
          <w:szCs w:val="22"/>
        </w:rPr>
        <w:tab/>
      </w:r>
      <w:sdt>
        <w:sdtPr>
          <w:rPr>
            <w:rFonts w:ascii="Aptos" w:hAnsi="Aptos"/>
            <w:sz w:val="22"/>
            <w:szCs w:val="22"/>
          </w:rPr>
          <w:id w:val="-1625916235"/>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997DF8">
        <w:rPr>
          <w:rFonts w:ascii="Aptos" w:hAnsi="Aptos"/>
          <w:sz w:val="22"/>
          <w:szCs w:val="22"/>
        </w:rPr>
        <w:t xml:space="preserve">  Yes, this activity received commercial support.</w:t>
      </w:r>
    </w:p>
    <w:p w14:paraId="39058450" w14:textId="72E8EA31" w:rsidR="006B02F5" w:rsidRPr="00997DF8" w:rsidRDefault="006B02F5" w:rsidP="006B02F5">
      <w:pPr>
        <w:pStyle w:val="ListParagraph"/>
        <w:numPr>
          <w:ilvl w:val="0"/>
          <w:numId w:val="11"/>
        </w:numPr>
        <w:spacing w:after="0" w:line="240" w:lineRule="auto"/>
        <w:rPr>
          <w:rFonts w:ascii="Aptos" w:hAnsi="Aptos"/>
          <w:sz w:val="22"/>
          <w:szCs w:val="22"/>
        </w:rPr>
      </w:pPr>
      <w:r w:rsidRPr="00997DF8">
        <w:rPr>
          <w:rFonts w:ascii="Aptos" w:hAnsi="Aptos"/>
          <w:sz w:val="22"/>
          <w:szCs w:val="22"/>
        </w:rPr>
        <w:t xml:space="preserve">If yes, provide the dated commercial support agreement as </w:t>
      </w:r>
      <w:r w:rsidRPr="00997DF8">
        <w:rPr>
          <w:rFonts w:ascii="Aptos" w:hAnsi="Aptos"/>
          <w:b/>
          <w:bCs/>
          <w:sz w:val="22"/>
          <w:szCs w:val="22"/>
        </w:rPr>
        <w:t>Attachment</w:t>
      </w:r>
      <w:r w:rsidRPr="00997DF8">
        <w:rPr>
          <w:rFonts w:ascii="Aptos" w:hAnsi="Aptos"/>
          <w:sz w:val="22"/>
          <w:szCs w:val="22"/>
        </w:rPr>
        <w:t xml:space="preserve"> </w:t>
      </w:r>
      <w:r w:rsidRPr="00997DF8">
        <w:rPr>
          <w:rFonts w:ascii="Aptos" w:hAnsi="Aptos"/>
          <w:b/>
          <w:bCs/>
          <w:sz w:val="22"/>
          <w:szCs w:val="22"/>
        </w:rPr>
        <w:t>5</w:t>
      </w:r>
      <w:r w:rsidR="00093CE9" w:rsidRPr="00093CE9">
        <w:rPr>
          <w:rFonts w:ascii="Aptos" w:hAnsi="Aptos"/>
          <w:sz w:val="22"/>
          <w:szCs w:val="22"/>
        </w:rPr>
        <w:t>.</w:t>
      </w:r>
    </w:p>
    <w:p w14:paraId="1B4BFDC8" w14:textId="77777777" w:rsidR="00A108E8" w:rsidRPr="00A108E8" w:rsidRDefault="006B02F5" w:rsidP="006B02F5">
      <w:pPr>
        <w:pStyle w:val="ListParagraph"/>
        <w:numPr>
          <w:ilvl w:val="0"/>
          <w:numId w:val="11"/>
        </w:numPr>
        <w:spacing w:after="0" w:line="240" w:lineRule="auto"/>
        <w:rPr>
          <w:rFonts w:ascii="Aptos" w:hAnsi="Aptos"/>
          <w:sz w:val="22"/>
          <w:szCs w:val="22"/>
        </w:rPr>
      </w:pPr>
      <w:r w:rsidRPr="00F557B2">
        <w:rPr>
          <w:rFonts w:ascii="Aptos" w:hAnsi="Aptos"/>
          <w:sz w:val="22"/>
          <w:szCs w:val="22"/>
        </w:rPr>
        <w:t xml:space="preserve">If yes, include evidence of the disclosures to learners of commercial support in </w:t>
      </w:r>
      <w:r w:rsidRPr="00F557B2">
        <w:rPr>
          <w:rFonts w:ascii="Aptos" w:hAnsi="Aptos"/>
          <w:b/>
          <w:bCs/>
          <w:sz w:val="22"/>
          <w:szCs w:val="22"/>
        </w:rPr>
        <w:t>Attachmen</w:t>
      </w:r>
      <w:r>
        <w:rPr>
          <w:rFonts w:ascii="Aptos" w:hAnsi="Aptos"/>
          <w:b/>
          <w:bCs/>
          <w:sz w:val="22"/>
          <w:szCs w:val="22"/>
        </w:rPr>
        <w:t>t</w:t>
      </w:r>
      <w:r w:rsidR="00A108E8">
        <w:rPr>
          <w:rFonts w:ascii="Aptos" w:hAnsi="Aptos"/>
          <w:b/>
          <w:bCs/>
          <w:sz w:val="22"/>
          <w:szCs w:val="22"/>
        </w:rPr>
        <w:t xml:space="preserve"> 3.</w:t>
      </w:r>
    </w:p>
    <w:p w14:paraId="23B1C1EA" w14:textId="168C2853" w:rsidR="006B02F5" w:rsidRPr="007814E1" w:rsidRDefault="00000000" w:rsidP="007814E1">
      <w:pPr>
        <w:spacing w:after="0" w:line="240" w:lineRule="auto"/>
        <w:ind w:firstLine="720"/>
        <w:rPr>
          <w:rFonts w:ascii="Aptos" w:hAnsi="Aptos"/>
          <w:sz w:val="22"/>
          <w:szCs w:val="22"/>
        </w:rPr>
      </w:pPr>
      <w:sdt>
        <w:sdtPr>
          <w:rPr>
            <w:rFonts w:ascii="MS Gothic" w:eastAsia="MS Gothic" w:hAnsi="MS Gothic"/>
            <w:sz w:val="22"/>
            <w:szCs w:val="22"/>
          </w:rPr>
          <w:id w:val="552582215"/>
          <w14:checkbox>
            <w14:checked w14:val="0"/>
            <w14:checkedState w14:val="2612" w14:font="MS Gothic"/>
            <w14:uncheckedState w14:val="2610" w14:font="MS Gothic"/>
          </w14:checkbox>
        </w:sdtPr>
        <w:sdtContent>
          <w:r w:rsidR="007814E1" w:rsidRPr="007814E1">
            <w:rPr>
              <w:rFonts w:ascii="MS Gothic" w:eastAsia="MS Gothic" w:hAnsi="MS Gothic" w:hint="eastAsia"/>
              <w:sz w:val="22"/>
              <w:szCs w:val="22"/>
            </w:rPr>
            <w:t>☐</w:t>
          </w:r>
        </w:sdtContent>
      </w:sdt>
      <w:r w:rsidR="006B02F5" w:rsidRPr="007814E1">
        <w:rPr>
          <w:rFonts w:ascii="Aptos" w:hAnsi="Aptos"/>
          <w:sz w:val="22"/>
          <w:szCs w:val="22"/>
        </w:rPr>
        <w:t xml:space="preserve">  No, this activity did not receive commercial support. </w:t>
      </w:r>
    </w:p>
    <w:p w14:paraId="7568E11B" w14:textId="77777777" w:rsidR="006B02F5" w:rsidRPr="00F557B2" w:rsidRDefault="006B02F5" w:rsidP="006B02F5">
      <w:pPr>
        <w:pStyle w:val="ListParagraph"/>
        <w:spacing w:after="0" w:line="240" w:lineRule="auto"/>
        <w:ind w:left="2160"/>
        <w:rPr>
          <w:rFonts w:ascii="Aptos" w:hAnsi="Aptos"/>
          <w:sz w:val="22"/>
          <w:szCs w:val="22"/>
        </w:rPr>
      </w:pPr>
    </w:p>
    <w:p w14:paraId="5390C45D" w14:textId="77777777" w:rsidR="006B02F5" w:rsidRPr="00997DF8" w:rsidRDefault="006B02F5" w:rsidP="006B02F5">
      <w:pPr>
        <w:shd w:val="clear" w:color="auto" w:fill="DBE5F1" w:themeFill="accent1" w:themeFillTint="33"/>
        <w:spacing w:after="0" w:line="240" w:lineRule="auto"/>
        <w:rPr>
          <w:rFonts w:ascii="Aptos" w:hAnsi="Aptos"/>
          <w:b/>
          <w:sz w:val="22"/>
          <w:szCs w:val="22"/>
        </w:rPr>
      </w:pPr>
      <w:r w:rsidRPr="00997DF8">
        <w:rPr>
          <w:rFonts w:ascii="Aptos" w:hAnsi="Aptos"/>
          <w:b/>
          <w:sz w:val="22"/>
          <w:szCs w:val="22"/>
        </w:rPr>
        <w:t xml:space="preserve">Standard 5: </w:t>
      </w:r>
      <w:r>
        <w:rPr>
          <w:rFonts w:ascii="Aptos" w:hAnsi="Aptos"/>
          <w:b/>
          <w:sz w:val="22"/>
          <w:szCs w:val="22"/>
        </w:rPr>
        <w:t>Ancillary Activities</w:t>
      </w:r>
      <w:r w:rsidRPr="00997DF8">
        <w:rPr>
          <w:rFonts w:ascii="Aptos" w:hAnsi="Aptos"/>
          <w:b/>
          <w:sz w:val="22"/>
          <w:szCs w:val="22"/>
        </w:rPr>
        <w:t xml:space="preserve"> (if applicable)</w:t>
      </w:r>
    </w:p>
    <w:p w14:paraId="73CA11DA" w14:textId="77777777" w:rsidR="006B02F5" w:rsidRDefault="006B02F5" w:rsidP="006B02F5">
      <w:pPr>
        <w:spacing w:after="0" w:line="240" w:lineRule="auto"/>
        <w:rPr>
          <w:rFonts w:ascii="Aptos" w:hAnsi="Aptos"/>
          <w:sz w:val="22"/>
          <w:szCs w:val="22"/>
        </w:rPr>
      </w:pPr>
      <w:r>
        <w:rPr>
          <w:rFonts w:ascii="Aptos" w:hAnsi="Aptos"/>
          <w:sz w:val="22"/>
          <w:szCs w:val="22"/>
        </w:rPr>
        <w:t>Individual Activity Applicants</w:t>
      </w:r>
      <w:r w:rsidRPr="00FB7F17">
        <w:rPr>
          <w:rFonts w:ascii="Aptos" w:hAnsi="Aptos"/>
          <w:sz w:val="22"/>
          <w:szCs w:val="22"/>
        </w:rPr>
        <w:t xml:space="preserve"> are responsible for ensuring that education is separate from marketing by ineligible companies—including advertising, sales, exhibits, and promotion—and from nonaccredited education offered in conjunction with accredited continuing education.</w:t>
      </w:r>
    </w:p>
    <w:p w14:paraId="2A1BD1E1" w14:textId="77777777" w:rsidR="006B02F5" w:rsidRDefault="006B02F5" w:rsidP="006B02F5">
      <w:pPr>
        <w:spacing w:after="0" w:line="240" w:lineRule="auto"/>
        <w:rPr>
          <w:rFonts w:ascii="Aptos" w:hAnsi="Aptos"/>
          <w:sz w:val="22"/>
          <w:szCs w:val="22"/>
        </w:rPr>
      </w:pPr>
    </w:p>
    <w:p w14:paraId="084F7DFB" w14:textId="77777777" w:rsidR="006B02F5" w:rsidRPr="00FB7F17" w:rsidRDefault="006B02F5" w:rsidP="006B02F5">
      <w:pPr>
        <w:pStyle w:val="ListParagraph"/>
        <w:numPr>
          <w:ilvl w:val="0"/>
          <w:numId w:val="19"/>
        </w:numPr>
        <w:spacing w:after="0" w:line="240" w:lineRule="auto"/>
        <w:rPr>
          <w:rFonts w:ascii="Aptos" w:hAnsi="Aptos"/>
          <w:sz w:val="22"/>
          <w:szCs w:val="22"/>
        </w:rPr>
      </w:pPr>
      <w:r w:rsidRPr="00FB7F17">
        <w:rPr>
          <w:rFonts w:ascii="Aptos" w:hAnsi="Aptos"/>
          <w:sz w:val="22"/>
          <w:szCs w:val="22"/>
        </w:rPr>
        <w:t xml:space="preserve">Standard 5 </w:t>
      </w:r>
      <w:r w:rsidRPr="00FB7F17">
        <w:rPr>
          <w:rFonts w:ascii="Aptos" w:hAnsi="Aptos"/>
          <w:b/>
          <w:bCs/>
          <w:sz w:val="22"/>
          <w:szCs w:val="22"/>
          <w:u w:val="single"/>
        </w:rPr>
        <w:t>applies only</w:t>
      </w:r>
      <w:r w:rsidRPr="00FB7F17">
        <w:rPr>
          <w:rFonts w:ascii="Aptos" w:hAnsi="Aptos"/>
          <w:sz w:val="22"/>
          <w:szCs w:val="22"/>
        </w:rPr>
        <w:t xml:space="preserve"> when there is marketing by ineligible companies or nonaccredited education associated with the accredited continuing education.</w:t>
      </w:r>
    </w:p>
    <w:p w14:paraId="6CA0C678" w14:textId="77777777" w:rsidR="006B02F5" w:rsidRDefault="006B02F5" w:rsidP="006B02F5">
      <w:pPr>
        <w:spacing w:after="0" w:line="240" w:lineRule="auto"/>
        <w:rPr>
          <w:rFonts w:ascii="Aptos" w:hAnsi="Aptos"/>
          <w:sz w:val="22"/>
          <w:szCs w:val="22"/>
        </w:rPr>
      </w:pPr>
    </w:p>
    <w:p w14:paraId="6EEAE3F3" w14:textId="77777777" w:rsidR="006B02F5" w:rsidRPr="00997DF8" w:rsidRDefault="006B02F5" w:rsidP="006B02F5">
      <w:pPr>
        <w:spacing w:after="0" w:line="240" w:lineRule="auto"/>
        <w:rPr>
          <w:rFonts w:ascii="Aptos" w:hAnsi="Aptos"/>
          <w:sz w:val="22"/>
          <w:szCs w:val="22"/>
        </w:rPr>
      </w:pPr>
      <w:r w:rsidRPr="00997DF8">
        <w:rPr>
          <w:rFonts w:ascii="Aptos" w:hAnsi="Aptos"/>
          <w:sz w:val="22"/>
          <w:szCs w:val="22"/>
        </w:rPr>
        <w:t>Does this activity have ancillary activities (i.e.</w:t>
      </w:r>
      <w:r>
        <w:rPr>
          <w:rFonts w:ascii="Aptos" w:hAnsi="Aptos"/>
          <w:sz w:val="22"/>
          <w:szCs w:val="22"/>
        </w:rPr>
        <w:t>,</w:t>
      </w:r>
      <w:r w:rsidRPr="00997DF8">
        <w:rPr>
          <w:rFonts w:ascii="Aptos" w:hAnsi="Aptos"/>
          <w:sz w:val="22"/>
          <w:szCs w:val="22"/>
        </w:rPr>
        <w:t xml:space="preserve"> exhibits from ineligible companies) offered in conjunction with the accredited continuing education?</w:t>
      </w:r>
    </w:p>
    <w:p w14:paraId="4437D2F2" w14:textId="77777777" w:rsidR="006B02F5" w:rsidRPr="00997DF8" w:rsidRDefault="006B02F5" w:rsidP="006B02F5">
      <w:pPr>
        <w:spacing w:after="0" w:line="240" w:lineRule="auto"/>
        <w:rPr>
          <w:rFonts w:ascii="Aptos" w:hAnsi="Aptos"/>
          <w:sz w:val="22"/>
          <w:szCs w:val="22"/>
        </w:rPr>
      </w:pPr>
      <w:r w:rsidRPr="00997DF8">
        <w:rPr>
          <w:rFonts w:ascii="Aptos" w:hAnsi="Aptos"/>
          <w:b/>
          <w:bCs/>
          <w:sz w:val="22"/>
          <w:szCs w:val="22"/>
        </w:rPr>
        <w:tab/>
      </w:r>
      <w:sdt>
        <w:sdtPr>
          <w:rPr>
            <w:rFonts w:ascii="Aptos" w:hAnsi="Aptos"/>
            <w:sz w:val="22"/>
            <w:szCs w:val="22"/>
          </w:rPr>
          <w:id w:val="1518965536"/>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997DF8">
        <w:rPr>
          <w:rFonts w:ascii="Aptos" w:hAnsi="Aptos"/>
          <w:sz w:val="22"/>
          <w:szCs w:val="22"/>
        </w:rPr>
        <w:t xml:space="preserve">  Yes, this activity has ancillary activities. </w:t>
      </w:r>
    </w:p>
    <w:p w14:paraId="2CA45685" w14:textId="77777777" w:rsidR="006B02F5" w:rsidRPr="00D6388D" w:rsidRDefault="006B02F5" w:rsidP="006B02F5">
      <w:pPr>
        <w:pStyle w:val="ListParagraph"/>
        <w:numPr>
          <w:ilvl w:val="0"/>
          <w:numId w:val="21"/>
        </w:numPr>
        <w:spacing w:after="0" w:line="240" w:lineRule="auto"/>
        <w:rPr>
          <w:color w:val="000000" w:themeColor="text1" w:themeShade="80"/>
          <w:sz w:val="22"/>
          <w:szCs w:val="22"/>
        </w:rPr>
      </w:pPr>
      <w:r w:rsidRPr="004671A5">
        <w:rPr>
          <w:color w:val="000000" w:themeColor="text1" w:themeShade="80"/>
          <w:sz w:val="22"/>
          <w:szCs w:val="22"/>
        </w:rPr>
        <w:t xml:space="preserve">Ensure marketing materials associated with the activity in which advertising or marketing for or on behalf of ineligible companies is permitted are included as </w:t>
      </w:r>
      <w:r w:rsidRPr="004671A5">
        <w:rPr>
          <w:b/>
          <w:bCs/>
          <w:color w:val="000000" w:themeColor="text1" w:themeShade="80"/>
          <w:sz w:val="22"/>
          <w:szCs w:val="22"/>
        </w:rPr>
        <w:t>Attachment 6</w:t>
      </w:r>
      <w:r w:rsidRPr="00D6388D">
        <w:rPr>
          <w:color w:val="000000" w:themeColor="text1" w:themeShade="80"/>
          <w:sz w:val="22"/>
          <w:szCs w:val="22"/>
        </w:rPr>
        <w:t xml:space="preserve">. </w:t>
      </w:r>
    </w:p>
    <w:p w14:paraId="37980688" w14:textId="77777777" w:rsidR="006B02F5" w:rsidRPr="00D6388D" w:rsidRDefault="006B02F5" w:rsidP="006B02F5">
      <w:pPr>
        <w:pStyle w:val="ListParagraph"/>
        <w:numPr>
          <w:ilvl w:val="2"/>
          <w:numId w:val="21"/>
        </w:numPr>
        <w:spacing w:after="0" w:line="240" w:lineRule="auto"/>
        <w:rPr>
          <w:b/>
          <w:bCs/>
          <w:color w:val="000000" w:themeColor="text1" w:themeShade="80"/>
          <w:sz w:val="22"/>
          <w:szCs w:val="22"/>
        </w:rPr>
      </w:pPr>
      <w:r w:rsidRPr="00D6388D">
        <w:rPr>
          <w:b/>
          <w:bCs/>
          <w:color w:val="000000" w:themeColor="text1" w:themeShade="80"/>
          <w:sz w:val="22"/>
          <w:szCs w:val="22"/>
        </w:rPr>
        <w:t>OR</w:t>
      </w:r>
    </w:p>
    <w:p w14:paraId="5E3F5D8E" w14:textId="3F3050CF" w:rsidR="006B02F5" w:rsidRPr="00D6388D" w:rsidRDefault="006B02F5" w:rsidP="006B02F5">
      <w:pPr>
        <w:pStyle w:val="ListParagraph"/>
        <w:numPr>
          <w:ilvl w:val="0"/>
          <w:numId w:val="21"/>
        </w:numPr>
        <w:spacing w:after="0" w:line="240" w:lineRule="auto"/>
        <w:rPr>
          <w:color w:val="000000" w:themeColor="text1"/>
          <w:sz w:val="22"/>
          <w:szCs w:val="22"/>
        </w:rPr>
      </w:pPr>
      <w:r w:rsidRPr="00D6388D">
        <w:rPr>
          <w:color w:val="000000" w:themeColor="text1" w:themeShade="80"/>
          <w:sz w:val="22"/>
          <w:szCs w:val="22"/>
        </w:rPr>
        <w:t>Upload evidence to demonstrate that the accredited education is separated in space</w:t>
      </w:r>
      <w:r w:rsidR="007814E1">
        <w:rPr>
          <w:color w:val="000000" w:themeColor="text1" w:themeShade="80"/>
          <w:sz w:val="22"/>
          <w:szCs w:val="22"/>
        </w:rPr>
        <w:t xml:space="preserve"> (floor plan)</w:t>
      </w:r>
      <w:r w:rsidRPr="00D6388D">
        <w:rPr>
          <w:color w:val="000000" w:themeColor="text1" w:themeShade="80"/>
          <w:sz w:val="22"/>
          <w:szCs w:val="22"/>
        </w:rPr>
        <w:t xml:space="preserve"> and/or time </w:t>
      </w:r>
      <w:r w:rsidR="007814E1">
        <w:rPr>
          <w:color w:val="000000" w:themeColor="text1" w:themeShade="80"/>
          <w:sz w:val="22"/>
          <w:szCs w:val="22"/>
        </w:rPr>
        <w:t xml:space="preserve">(agenda with 30 minutes before and after) </w:t>
      </w:r>
      <w:r w:rsidRPr="00D6388D">
        <w:rPr>
          <w:color w:val="000000" w:themeColor="text1" w:themeShade="80"/>
          <w:sz w:val="22"/>
          <w:szCs w:val="22"/>
        </w:rPr>
        <w:t>from non-accredited ancillary activities (i.e., exhibits or non-accredited education)</w:t>
      </w:r>
      <w:r>
        <w:rPr>
          <w:color w:val="000000" w:themeColor="text1" w:themeShade="80"/>
          <w:sz w:val="22"/>
          <w:szCs w:val="22"/>
        </w:rPr>
        <w:t xml:space="preserve"> as </w:t>
      </w:r>
      <w:r>
        <w:rPr>
          <w:b/>
          <w:bCs/>
          <w:color w:val="000000" w:themeColor="text1" w:themeShade="80"/>
          <w:sz w:val="22"/>
          <w:szCs w:val="22"/>
        </w:rPr>
        <w:t>Attachment 6</w:t>
      </w:r>
      <w:r w:rsidRPr="00D6388D">
        <w:rPr>
          <w:color w:val="000000" w:themeColor="text1" w:themeShade="80"/>
          <w:sz w:val="22"/>
          <w:szCs w:val="22"/>
        </w:rPr>
        <w:t xml:space="preserve">. </w:t>
      </w:r>
    </w:p>
    <w:p w14:paraId="58A306DF" w14:textId="25CC5ECA" w:rsidR="004302E3" w:rsidRDefault="00000000" w:rsidP="03802CA2">
      <w:pPr>
        <w:spacing w:after="0" w:line="240" w:lineRule="auto"/>
        <w:ind w:left="720"/>
        <w:rPr>
          <w:rFonts w:ascii="Aptos" w:hAnsi="Aptos"/>
          <w:sz w:val="22"/>
          <w:szCs w:val="22"/>
        </w:rPr>
      </w:pPr>
      <w:sdt>
        <w:sdtPr>
          <w:rPr>
            <w:rFonts w:ascii="Aptos" w:hAnsi="Aptos"/>
            <w:sz w:val="22"/>
            <w:szCs w:val="22"/>
          </w:rPr>
          <w:id w:val="2096439980"/>
          <w14:checkbox>
            <w14:checked w14:val="0"/>
            <w14:checkedState w14:val="2612" w14:font="MS Gothic"/>
            <w14:uncheckedState w14:val="2610" w14:font="MS Gothic"/>
          </w14:checkbox>
        </w:sdtPr>
        <w:sdtContent>
          <w:r w:rsidR="006B02F5" w:rsidRPr="03802CA2">
            <w:rPr>
              <w:rFonts w:ascii="MS Gothic" w:eastAsia="MS Gothic" w:hAnsi="MS Gothic"/>
              <w:sz w:val="22"/>
              <w:szCs w:val="22"/>
            </w:rPr>
            <w:t>☐</w:t>
          </w:r>
        </w:sdtContent>
      </w:sdt>
      <w:r w:rsidR="006B02F5" w:rsidRPr="03802CA2">
        <w:rPr>
          <w:rFonts w:ascii="Aptos" w:hAnsi="Aptos"/>
          <w:sz w:val="22"/>
          <w:szCs w:val="22"/>
        </w:rPr>
        <w:t xml:space="preserve">  No, this activity does not have ancillary activities.</w:t>
      </w:r>
    </w:p>
    <w:tbl>
      <w:tblPr>
        <w:tblStyle w:val="TableGrid"/>
        <w:tblW w:w="10790" w:type="dxa"/>
        <w:tblLook w:val="04A0" w:firstRow="1" w:lastRow="0" w:firstColumn="1" w:lastColumn="0" w:noHBand="0" w:noVBand="1"/>
      </w:tblPr>
      <w:tblGrid>
        <w:gridCol w:w="1920"/>
        <w:gridCol w:w="8870"/>
      </w:tblGrid>
      <w:tr w:rsidR="006B02F5" w14:paraId="7B8C890D" w14:textId="77777777" w:rsidTr="03802CA2">
        <w:trPr>
          <w:trHeight w:val="431"/>
        </w:trPr>
        <w:tc>
          <w:tcPr>
            <w:tcW w:w="10790" w:type="dxa"/>
            <w:gridSpan w:val="2"/>
            <w:shd w:val="clear" w:color="auto" w:fill="FFB9BB"/>
            <w:vAlign w:val="center"/>
          </w:tcPr>
          <w:p w14:paraId="565AFC43" w14:textId="74446971" w:rsidR="006B02F5" w:rsidRPr="00997DF8" w:rsidRDefault="006B02F5" w:rsidP="00A33154">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jc w:val="center"/>
              <w:rPr>
                <w:rFonts w:ascii="Aptos" w:hAnsi="Aptos"/>
                <w:b/>
                <w:color w:val="auto"/>
                <w:sz w:val="22"/>
                <w:szCs w:val="22"/>
              </w:rPr>
            </w:pPr>
            <w:r w:rsidRPr="006B591C">
              <w:rPr>
                <w:rFonts w:ascii="Aptos" w:hAnsi="Aptos"/>
                <w:b/>
                <w:color w:val="auto"/>
              </w:rPr>
              <w:lastRenderedPageBreak/>
              <w:t xml:space="preserve">Required </w:t>
            </w:r>
            <w:r w:rsidR="00F90D70">
              <w:rPr>
                <w:rFonts w:ascii="Aptos" w:hAnsi="Aptos"/>
                <w:b/>
                <w:color w:val="auto"/>
              </w:rPr>
              <w:t xml:space="preserve">Documentation to be Included – </w:t>
            </w:r>
            <w:r w:rsidR="00C22616">
              <w:rPr>
                <w:rFonts w:ascii="Aptos" w:hAnsi="Aptos"/>
                <w:b/>
                <w:color w:val="auto"/>
              </w:rPr>
              <w:t>label</w:t>
            </w:r>
            <w:r w:rsidR="00F90D70">
              <w:rPr>
                <w:rFonts w:ascii="Aptos" w:hAnsi="Aptos"/>
                <w:b/>
                <w:color w:val="auto"/>
              </w:rPr>
              <w:t xml:space="preserve"> each item accordingly</w:t>
            </w:r>
          </w:p>
        </w:tc>
      </w:tr>
      <w:tr w:rsidR="006B02F5" w14:paraId="2DF8B290" w14:textId="77777777" w:rsidTr="03802CA2">
        <w:trPr>
          <w:trHeight w:val="607"/>
        </w:trPr>
        <w:tc>
          <w:tcPr>
            <w:tcW w:w="1920" w:type="dxa"/>
          </w:tcPr>
          <w:p w14:paraId="5972BB72" w14:textId="4E5316AE" w:rsidR="006B02F5" w:rsidRPr="00A108E8" w:rsidRDefault="00A33154" w:rsidP="002C619C">
            <w:pPr>
              <w:pStyle w:val="Default"/>
              <w:spacing w:before="0" w:line="240" w:lineRule="auto"/>
              <w:rPr>
                <w:rFonts w:ascii="Aptos" w:hAnsi="Aptos"/>
                <w:b/>
                <w:bCs/>
                <w:color w:val="2F3638"/>
                <w:sz w:val="22"/>
                <w:szCs w:val="22"/>
              </w:rPr>
            </w:pPr>
            <w:r>
              <w:rPr>
                <w:rFonts w:ascii="Aptos" w:hAnsi="Aptos"/>
                <w:b/>
                <w:bCs/>
                <w:color w:val="2F3638"/>
                <w:sz w:val="22"/>
                <w:szCs w:val="22"/>
              </w:rPr>
              <w:t>Attachment</w:t>
            </w:r>
            <w:r w:rsidR="00F90D70">
              <w:rPr>
                <w:rFonts w:ascii="Aptos" w:hAnsi="Aptos"/>
                <w:b/>
                <w:bCs/>
                <w:color w:val="2F3638"/>
                <w:sz w:val="22"/>
                <w:szCs w:val="22"/>
              </w:rPr>
              <w:t xml:space="preserve"> </w:t>
            </w:r>
            <w:r w:rsidR="006B02F5" w:rsidRPr="00A108E8">
              <w:rPr>
                <w:rFonts w:ascii="Aptos" w:hAnsi="Aptos"/>
                <w:b/>
                <w:bCs/>
                <w:color w:val="2F3638"/>
                <w:sz w:val="22"/>
                <w:szCs w:val="22"/>
              </w:rPr>
              <w:t>1</w:t>
            </w:r>
          </w:p>
        </w:tc>
        <w:tc>
          <w:tcPr>
            <w:tcW w:w="8870" w:type="dxa"/>
          </w:tcPr>
          <w:p w14:paraId="218DEAD8" w14:textId="77777777" w:rsidR="006B02F5" w:rsidRPr="00997DF8" w:rsidRDefault="006B02F5" w:rsidP="002C619C">
            <w:pPr>
              <w:pStyle w:val="Default"/>
              <w:spacing w:before="0" w:line="240" w:lineRule="auto"/>
              <w:rPr>
                <w:rFonts w:ascii="Aptos" w:hAnsi="Aptos"/>
                <w:color w:val="2F3638"/>
                <w:sz w:val="22"/>
                <w:szCs w:val="22"/>
              </w:rPr>
            </w:pPr>
            <w:r w:rsidRPr="00A108E8">
              <w:rPr>
                <w:rFonts w:ascii="Aptos" w:hAnsi="Aptos"/>
                <w:b/>
                <w:bCs/>
                <w:color w:val="2F3638"/>
                <w:sz w:val="22"/>
                <w:szCs w:val="22"/>
              </w:rPr>
              <w:t>Attach the certificate of completion or learner transcript, including</w:t>
            </w:r>
            <w:r w:rsidRPr="42212AC7">
              <w:rPr>
                <w:rFonts w:ascii="Aptos" w:hAnsi="Aptos"/>
                <w:color w:val="2F3638"/>
                <w:sz w:val="22"/>
                <w:szCs w:val="22"/>
              </w:rPr>
              <w:t>:</w:t>
            </w:r>
          </w:p>
          <w:p w14:paraId="5C771F8F" w14:textId="77777777" w:rsidR="006B02F5" w:rsidRPr="00997DF8" w:rsidRDefault="006B02F5" w:rsidP="002C619C">
            <w:pPr>
              <w:pStyle w:val="Default"/>
              <w:numPr>
                <w:ilvl w:val="0"/>
                <w:numId w:val="1"/>
              </w:numPr>
              <w:spacing w:before="0" w:line="240" w:lineRule="auto"/>
              <w:rPr>
                <w:rFonts w:ascii="Aptos" w:eastAsia="Aptos" w:hAnsi="Aptos" w:cs="Aptos"/>
              </w:rPr>
            </w:pPr>
            <w:r w:rsidRPr="42212AC7">
              <w:rPr>
                <w:rFonts w:ascii="Aptos" w:eastAsia="Aptos" w:hAnsi="Aptos" w:cs="Aptos"/>
                <w:sz w:val="22"/>
                <w:szCs w:val="22"/>
              </w:rPr>
              <w:t xml:space="preserve">Title of the educational activity  </w:t>
            </w:r>
          </w:p>
          <w:p w14:paraId="6102888A" w14:textId="77777777" w:rsidR="006B02F5" w:rsidRPr="00997DF8" w:rsidRDefault="006B02F5" w:rsidP="03802CA2">
            <w:pPr>
              <w:pStyle w:val="ListParagraph"/>
              <w:numPr>
                <w:ilvl w:val="0"/>
                <w:numId w:val="1"/>
              </w:numPr>
              <w:contextualSpacing w:val="0"/>
              <w:rPr>
                <w:rFonts w:ascii="Aptos" w:eastAsia="Aptos" w:hAnsi="Aptos" w:cs="Aptos"/>
              </w:rPr>
            </w:pPr>
            <w:r w:rsidRPr="03802CA2">
              <w:rPr>
                <w:rFonts w:ascii="Aptos" w:eastAsia="Aptos" w:hAnsi="Aptos" w:cs="Aptos"/>
                <w:sz w:val="22"/>
                <w:szCs w:val="22"/>
              </w:rPr>
              <w:t>Date of the educational activity (if enduring, include a certificate with a date that a learner has completed the activity)</w:t>
            </w:r>
          </w:p>
          <w:p w14:paraId="393CFCEF" w14:textId="77777777" w:rsidR="006B02F5" w:rsidRPr="00997DF8" w:rsidRDefault="006B02F5" w:rsidP="03802CA2">
            <w:pPr>
              <w:pStyle w:val="ListParagraph"/>
              <w:numPr>
                <w:ilvl w:val="0"/>
                <w:numId w:val="1"/>
              </w:numPr>
              <w:contextualSpacing w:val="0"/>
              <w:rPr>
                <w:rFonts w:ascii="Aptos" w:eastAsia="Aptos" w:hAnsi="Aptos" w:cs="Aptos"/>
              </w:rPr>
            </w:pPr>
            <w:r w:rsidRPr="03802CA2">
              <w:rPr>
                <w:rFonts w:ascii="Aptos" w:eastAsia="Aptos" w:hAnsi="Aptos" w:cs="Aptos"/>
                <w:sz w:val="22"/>
                <w:szCs w:val="22"/>
              </w:rPr>
              <w:t>Name and address of the provider of the educational activity (web address or email address is acceptable)</w:t>
            </w:r>
          </w:p>
          <w:p w14:paraId="73C03EC1" w14:textId="77777777" w:rsidR="006B02F5" w:rsidRPr="00997DF8" w:rsidRDefault="006B02F5" w:rsidP="03802CA2">
            <w:pPr>
              <w:pStyle w:val="ListParagraph"/>
              <w:numPr>
                <w:ilvl w:val="0"/>
                <w:numId w:val="1"/>
              </w:numPr>
              <w:contextualSpacing w:val="0"/>
              <w:rPr>
                <w:rFonts w:ascii="Aptos" w:eastAsia="Aptos" w:hAnsi="Aptos" w:cs="Aptos"/>
              </w:rPr>
            </w:pPr>
            <w:r w:rsidRPr="03802CA2">
              <w:rPr>
                <w:rFonts w:ascii="Aptos" w:eastAsia="Aptos" w:hAnsi="Aptos" w:cs="Aptos"/>
                <w:sz w:val="22"/>
                <w:szCs w:val="22"/>
              </w:rPr>
              <w:t xml:space="preserve">Number of contact hours awarded  </w:t>
            </w:r>
          </w:p>
          <w:p w14:paraId="31345B77" w14:textId="04AC303C" w:rsidR="006B02F5" w:rsidRPr="00997DF8" w:rsidRDefault="006B02F5" w:rsidP="03802CA2">
            <w:pPr>
              <w:pStyle w:val="ListParagraph"/>
              <w:numPr>
                <w:ilvl w:val="0"/>
                <w:numId w:val="1"/>
              </w:numPr>
              <w:contextualSpacing w:val="0"/>
              <w:rPr>
                <w:rFonts w:ascii="Aptos" w:eastAsia="Aptos" w:hAnsi="Aptos" w:cs="Aptos"/>
              </w:rPr>
            </w:pPr>
            <w:r w:rsidRPr="03802CA2">
              <w:rPr>
                <w:rFonts w:ascii="Aptos" w:eastAsia="Aptos" w:hAnsi="Aptos" w:cs="Aptos"/>
                <w:sz w:val="22"/>
                <w:szCs w:val="22"/>
              </w:rPr>
              <w:t>Activity approval statement</w:t>
            </w:r>
            <w:r w:rsidR="00A26B65" w:rsidRPr="03802CA2">
              <w:rPr>
                <w:rFonts w:ascii="Aptos" w:eastAsia="Aptos" w:hAnsi="Aptos" w:cs="Aptos"/>
                <w:sz w:val="22"/>
                <w:szCs w:val="22"/>
              </w:rPr>
              <w:t xml:space="preserve"> (This nursing continuing professional development activity was approved by the </w:t>
            </w:r>
            <w:r w:rsidR="00C66EE0" w:rsidRPr="03802CA2">
              <w:rPr>
                <w:rFonts w:ascii="Aptos" w:eastAsia="Aptos" w:hAnsi="Aptos" w:cs="Aptos"/>
                <w:sz w:val="22"/>
                <w:szCs w:val="22"/>
              </w:rPr>
              <w:t>Wisconsin</w:t>
            </w:r>
            <w:r w:rsidR="00A26B65" w:rsidRPr="03802CA2">
              <w:rPr>
                <w:rFonts w:ascii="Aptos" w:eastAsia="Aptos" w:hAnsi="Aptos" w:cs="Aptos"/>
                <w:sz w:val="22"/>
                <w:szCs w:val="22"/>
              </w:rPr>
              <w:t xml:space="preserve"> Nurses Association, an accredited approver by the American Nurses Credentialing Center’s Commission on Accreditation.)</w:t>
            </w:r>
          </w:p>
          <w:p w14:paraId="40A5A6B1" w14:textId="77777777" w:rsidR="006B02F5" w:rsidRPr="00997DF8" w:rsidRDefault="006B02F5" w:rsidP="03802CA2">
            <w:pPr>
              <w:pStyle w:val="ListParagraph"/>
              <w:numPr>
                <w:ilvl w:val="0"/>
                <w:numId w:val="1"/>
              </w:numPr>
              <w:contextualSpacing w:val="0"/>
              <w:rPr>
                <w:rFonts w:ascii="Aptos" w:eastAsia="Aptos" w:hAnsi="Aptos" w:cs="Aptos"/>
              </w:rPr>
            </w:pPr>
            <w:r w:rsidRPr="03802CA2">
              <w:rPr>
                <w:rFonts w:ascii="Aptos" w:eastAsia="Aptos" w:hAnsi="Aptos" w:cs="Aptos"/>
                <w:sz w:val="22"/>
                <w:szCs w:val="22"/>
              </w:rPr>
              <w:t>Space for participant name</w:t>
            </w:r>
          </w:p>
        </w:tc>
      </w:tr>
      <w:tr w:rsidR="006B02F5" w:rsidRPr="00997DF8" w14:paraId="3C8107F7" w14:textId="77777777" w:rsidTr="03802CA2">
        <w:trPr>
          <w:trHeight w:val="596"/>
        </w:trPr>
        <w:tc>
          <w:tcPr>
            <w:tcW w:w="1920" w:type="dxa"/>
          </w:tcPr>
          <w:p w14:paraId="38E7051F" w14:textId="008B8712" w:rsidR="006B02F5" w:rsidRPr="00A33154" w:rsidRDefault="00A33154"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b/>
                <w:bCs/>
                <w:color w:val="2F3638"/>
                <w:sz w:val="22"/>
                <w:szCs w:val="22"/>
              </w:rPr>
            </w:pPr>
            <w:r w:rsidRPr="00A33154">
              <w:rPr>
                <w:rFonts w:ascii="Aptos" w:hAnsi="Aptos"/>
                <w:b/>
                <w:bCs/>
                <w:color w:val="2F3638"/>
                <w:sz w:val="22"/>
                <w:szCs w:val="22"/>
              </w:rPr>
              <w:t>Attachment 2</w:t>
            </w:r>
            <w:r w:rsidR="00F90D70" w:rsidRPr="00A33154">
              <w:rPr>
                <w:rFonts w:ascii="Aptos" w:hAnsi="Aptos"/>
                <w:b/>
                <w:bCs/>
                <w:color w:val="2F3638"/>
                <w:sz w:val="22"/>
                <w:szCs w:val="22"/>
              </w:rPr>
              <w:t xml:space="preserve"> (if over 3 hours)</w:t>
            </w:r>
          </w:p>
        </w:tc>
        <w:tc>
          <w:tcPr>
            <w:tcW w:w="8870" w:type="dxa"/>
          </w:tcPr>
          <w:p w14:paraId="11BC42B1" w14:textId="77777777"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b/>
                <w:bCs/>
                <w:color w:val="2F3638"/>
                <w:sz w:val="22"/>
                <w:szCs w:val="22"/>
              </w:rPr>
            </w:pPr>
            <w:r w:rsidRPr="00997DF8">
              <w:rPr>
                <w:rFonts w:ascii="Aptos" w:hAnsi="Aptos"/>
                <w:b/>
                <w:bCs/>
                <w:color w:val="2F3638"/>
                <w:sz w:val="22"/>
                <w:szCs w:val="22"/>
              </w:rPr>
              <w:t xml:space="preserve">If the </w:t>
            </w:r>
            <w:r>
              <w:rPr>
                <w:rFonts w:ascii="Aptos" w:hAnsi="Aptos"/>
                <w:b/>
                <w:bCs/>
                <w:color w:val="2F3638"/>
                <w:sz w:val="22"/>
                <w:szCs w:val="22"/>
              </w:rPr>
              <w:t xml:space="preserve">educational </w:t>
            </w:r>
            <w:r w:rsidRPr="00997DF8">
              <w:rPr>
                <w:rFonts w:ascii="Aptos" w:hAnsi="Aptos"/>
                <w:b/>
                <w:bCs/>
                <w:color w:val="2F3638"/>
                <w:sz w:val="22"/>
                <w:szCs w:val="22"/>
              </w:rPr>
              <w:t>activity is longer than 3 hours:</w:t>
            </w:r>
          </w:p>
          <w:p w14:paraId="72267287" w14:textId="27CE86D2" w:rsidR="00A26B65" w:rsidRDefault="006B02F5" w:rsidP="002C619C">
            <w:pPr>
              <w:pStyle w:val="Default"/>
              <w:numPr>
                <w:ilvl w:val="0"/>
                <w:numId w:val="1"/>
              </w:numPr>
              <w:spacing w:before="0" w:line="240" w:lineRule="auto"/>
              <w:rPr>
                <w:rFonts w:ascii="Aptos" w:hAnsi="Aptos"/>
                <w:color w:val="2F3638"/>
                <w:sz w:val="22"/>
                <w:szCs w:val="22"/>
              </w:rPr>
            </w:pPr>
            <w:r w:rsidRPr="33034E0C">
              <w:rPr>
                <w:rFonts w:ascii="Aptos" w:hAnsi="Aptos"/>
                <w:color w:val="2F3638"/>
                <w:sz w:val="22"/>
                <w:szCs w:val="22"/>
              </w:rPr>
              <w:t xml:space="preserve">Attach an agenda for the </w:t>
            </w:r>
            <w:r w:rsidRPr="42212AC7">
              <w:rPr>
                <w:rFonts w:ascii="Aptos" w:eastAsia="Aptos" w:hAnsi="Aptos" w:cs="Aptos"/>
                <w:sz w:val="22"/>
                <w:szCs w:val="22"/>
              </w:rPr>
              <w:t>educational activity</w:t>
            </w:r>
            <w:r>
              <w:rPr>
                <w:rFonts w:ascii="Aptos" w:eastAsia="Aptos" w:hAnsi="Aptos" w:cs="Aptos"/>
                <w:sz w:val="22"/>
                <w:szCs w:val="22"/>
              </w:rPr>
              <w:t>,</w:t>
            </w:r>
            <w:r w:rsidRPr="33034E0C">
              <w:rPr>
                <w:rFonts w:ascii="Aptos" w:hAnsi="Aptos"/>
                <w:color w:val="2F3638"/>
                <w:sz w:val="22"/>
                <w:szCs w:val="22"/>
              </w:rPr>
              <w:t xml:space="preserve"> specifying the time allocations</w:t>
            </w:r>
            <w:r>
              <w:rPr>
                <w:rFonts w:ascii="Aptos" w:hAnsi="Aptos"/>
                <w:color w:val="2F3638"/>
                <w:sz w:val="22"/>
                <w:szCs w:val="22"/>
              </w:rPr>
              <w:t xml:space="preserve"> to provide </w:t>
            </w:r>
            <w:r w:rsidR="00A26B65">
              <w:rPr>
                <w:rFonts w:ascii="Aptos" w:hAnsi="Aptos"/>
                <w:color w:val="2F3638"/>
                <w:sz w:val="22"/>
                <w:szCs w:val="22"/>
              </w:rPr>
              <w:t>evidence</w:t>
            </w:r>
            <w:r>
              <w:rPr>
                <w:rFonts w:ascii="Aptos" w:hAnsi="Aptos"/>
                <w:color w:val="2F3638"/>
                <w:sz w:val="22"/>
                <w:szCs w:val="22"/>
              </w:rPr>
              <w:t xml:space="preserve"> to support the number of contact hours</w:t>
            </w:r>
            <w:r w:rsidR="00A26B65">
              <w:rPr>
                <w:rFonts w:ascii="Aptos" w:hAnsi="Aptos"/>
                <w:color w:val="2F3638"/>
                <w:sz w:val="22"/>
                <w:szCs w:val="22"/>
              </w:rPr>
              <w:t xml:space="preserve"> to</w:t>
            </w:r>
            <w:r>
              <w:rPr>
                <w:rFonts w:ascii="Aptos" w:hAnsi="Aptos"/>
                <w:color w:val="2F3638"/>
                <w:sz w:val="22"/>
                <w:szCs w:val="22"/>
              </w:rPr>
              <w:t xml:space="preserve"> be </w:t>
            </w:r>
            <w:proofErr w:type="gramStart"/>
            <w:r>
              <w:rPr>
                <w:rFonts w:ascii="Aptos" w:hAnsi="Aptos"/>
                <w:color w:val="2F3638"/>
                <w:sz w:val="22"/>
                <w:szCs w:val="22"/>
              </w:rPr>
              <w:t>awarded</w:t>
            </w:r>
            <w:proofErr w:type="gramEnd"/>
            <w:r>
              <w:rPr>
                <w:rFonts w:ascii="Aptos" w:hAnsi="Aptos"/>
                <w:color w:val="2F3638"/>
                <w:sz w:val="22"/>
                <w:szCs w:val="22"/>
              </w:rPr>
              <w:t>.</w:t>
            </w:r>
          </w:p>
          <w:p w14:paraId="73FC98DB" w14:textId="50957AD6" w:rsidR="006B02F5" w:rsidRPr="00997DF8" w:rsidRDefault="006B02F5" w:rsidP="03802CA2">
            <w:pPr>
              <w:pStyle w:val="Default"/>
              <w:numPr>
                <w:ilvl w:val="0"/>
                <w:numId w:val="1"/>
              </w:numPr>
              <w:spacing w:before="0" w:line="240" w:lineRule="auto"/>
              <w:rPr>
                <w:rFonts w:ascii="Aptos" w:hAnsi="Aptos"/>
                <w:color w:val="2F3638"/>
                <w:sz w:val="22"/>
                <w:szCs w:val="22"/>
              </w:rPr>
            </w:pPr>
            <w:r w:rsidRPr="03802CA2">
              <w:rPr>
                <w:rFonts w:ascii="Aptos" w:hAnsi="Aptos"/>
                <w:color w:val="2F3638"/>
                <w:sz w:val="22"/>
                <w:szCs w:val="22"/>
              </w:rPr>
              <w:t>Show contact hour calculation within the timed agenda.</w:t>
            </w:r>
          </w:p>
        </w:tc>
      </w:tr>
      <w:tr w:rsidR="006B02F5" w14:paraId="3B4E9B47" w14:textId="77777777" w:rsidTr="03802CA2">
        <w:trPr>
          <w:trHeight w:val="596"/>
        </w:trPr>
        <w:tc>
          <w:tcPr>
            <w:tcW w:w="1920" w:type="dxa"/>
          </w:tcPr>
          <w:p w14:paraId="3D1B52B1" w14:textId="49C31974" w:rsidR="006B02F5" w:rsidRPr="00A108E8" w:rsidRDefault="00A33154"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b/>
                <w:bCs/>
                <w:color w:val="2F3638"/>
                <w:sz w:val="22"/>
                <w:szCs w:val="22"/>
              </w:rPr>
            </w:pPr>
            <w:r>
              <w:rPr>
                <w:rFonts w:ascii="Aptos" w:hAnsi="Aptos"/>
                <w:b/>
                <w:bCs/>
                <w:color w:val="2F3638"/>
                <w:sz w:val="22"/>
                <w:szCs w:val="22"/>
              </w:rPr>
              <w:t>Attachment</w:t>
            </w:r>
            <w:r w:rsidR="006B02F5" w:rsidRPr="00A108E8">
              <w:rPr>
                <w:rFonts w:ascii="Aptos" w:hAnsi="Aptos"/>
                <w:b/>
                <w:bCs/>
                <w:color w:val="2F3638"/>
                <w:sz w:val="22"/>
                <w:szCs w:val="22"/>
              </w:rPr>
              <w:t xml:space="preserve"> 3</w:t>
            </w:r>
          </w:p>
        </w:tc>
        <w:tc>
          <w:tcPr>
            <w:tcW w:w="8870" w:type="dxa"/>
          </w:tcPr>
          <w:p w14:paraId="5C402079" w14:textId="4293069D" w:rsidR="006B02F5" w:rsidRPr="00997DF8"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r w:rsidRPr="00A108E8">
              <w:rPr>
                <w:rFonts w:ascii="Aptos" w:hAnsi="Aptos"/>
                <w:b/>
                <w:bCs/>
                <w:color w:val="2F3638"/>
                <w:sz w:val="22"/>
                <w:szCs w:val="22"/>
              </w:rPr>
              <w:t>Attach evidence of disclosure statements that are provided to learners</w:t>
            </w:r>
            <w:r w:rsidR="00A108E8">
              <w:rPr>
                <w:rFonts w:ascii="Aptos" w:hAnsi="Aptos"/>
                <w:color w:val="2F3638"/>
                <w:sz w:val="22"/>
                <w:szCs w:val="22"/>
              </w:rPr>
              <w:t xml:space="preserve"> before the education</w:t>
            </w:r>
            <w:r w:rsidRPr="00997DF8">
              <w:rPr>
                <w:rFonts w:ascii="Aptos" w:hAnsi="Aptos"/>
                <w:color w:val="2F3638"/>
                <w:sz w:val="22"/>
                <w:szCs w:val="22"/>
              </w:rPr>
              <w:t>, including:</w:t>
            </w:r>
            <w:r w:rsidR="00A108E8">
              <w:rPr>
                <w:rFonts w:ascii="Aptos" w:hAnsi="Aptos"/>
                <w:color w:val="2F3638"/>
                <w:sz w:val="22"/>
                <w:szCs w:val="22"/>
              </w:rPr>
              <w:t xml:space="preserve"> (</w:t>
            </w:r>
            <w:r w:rsidR="00C66EE0">
              <w:rPr>
                <w:rFonts w:ascii="Aptos" w:hAnsi="Aptos"/>
                <w:i/>
                <w:iCs/>
                <w:color w:val="2F3638"/>
                <w:sz w:val="22"/>
                <w:szCs w:val="22"/>
              </w:rPr>
              <w:t>W</w:t>
            </w:r>
            <w:r w:rsidR="00A108E8" w:rsidRPr="00A108E8">
              <w:rPr>
                <w:rFonts w:ascii="Aptos" w:hAnsi="Aptos"/>
                <w:i/>
                <w:iCs/>
                <w:color w:val="2F3638"/>
                <w:sz w:val="22"/>
                <w:szCs w:val="22"/>
              </w:rPr>
              <w:t>NA requires disclosure statements provided in writing (opening slides, website screenshots, handouts, etc.</w:t>
            </w:r>
            <w:r w:rsidR="00A108E8">
              <w:rPr>
                <w:rFonts w:ascii="Aptos" w:hAnsi="Aptos"/>
                <w:color w:val="2F3638"/>
                <w:sz w:val="22"/>
                <w:szCs w:val="22"/>
              </w:rPr>
              <w:t>)</w:t>
            </w:r>
          </w:p>
          <w:p w14:paraId="4A5E1FC9" w14:textId="375144CE" w:rsidR="00A26B65" w:rsidRPr="00997DF8" w:rsidRDefault="006B02F5" w:rsidP="00A26B65">
            <w:pPr>
              <w:pStyle w:val="ListParagraph"/>
              <w:numPr>
                <w:ilvl w:val="0"/>
                <w:numId w:val="1"/>
              </w:numPr>
              <w:rPr>
                <w:rFonts w:ascii="Aptos" w:eastAsia="Aptos" w:hAnsi="Aptos" w:cs="Aptos"/>
              </w:rPr>
            </w:pPr>
            <w:r>
              <w:rPr>
                <w:rFonts w:ascii="Aptos" w:hAnsi="Aptos"/>
                <w:color w:val="2F3638"/>
                <w:sz w:val="22"/>
                <w:szCs w:val="22"/>
              </w:rPr>
              <w:t xml:space="preserve">Activity approval </w:t>
            </w:r>
            <w:r w:rsidRPr="42212AC7">
              <w:rPr>
                <w:rFonts w:ascii="Aptos" w:hAnsi="Aptos"/>
                <w:color w:val="2F3638"/>
                <w:sz w:val="22"/>
                <w:szCs w:val="22"/>
              </w:rPr>
              <w:t>statement</w:t>
            </w:r>
            <w:r w:rsidR="00A26B65">
              <w:rPr>
                <w:rFonts w:ascii="Aptos" w:hAnsi="Aptos"/>
                <w:color w:val="2F3638"/>
                <w:sz w:val="22"/>
                <w:szCs w:val="22"/>
              </w:rPr>
              <w:t xml:space="preserve"> </w:t>
            </w:r>
            <w:r w:rsidR="00A26B65">
              <w:rPr>
                <w:rFonts w:ascii="Aptos" w:eastAsia="Aptos" w:hAnsi="Aptos" w:cs="Aptos"/>
                <w:sz w:val="22"/>
                <w:szCs w:val="22"/>
              </w:rPr>
              <w:t>(</w:t>
            </w:r>
            <w:r w:rsidR="00A26B65" w:rsidRPr="00A26B65">
              <w:rPr>
                <w:rFonts w:ascii="Aptos" w:eastAsia="Aptos" w:hAnsi="Aptos" w:cs="Aptos"/>
                <w:sz w:val="22"/>
                <w:szCs w:val="22"/>
              </w:rPr>
              <w:t>This nursing continuing professional development activity was approved by the</w:t>
            </w:r>
            <w:r w:rsidR="00C66EE0">
              <w:rPr>
                <w:rFonts w:ascii="Aptos" w:eastAsia="Aptos" w:hAnsi="Aptos" w:cs="Aptos"/>
                <w:sz w:val="22"/>
                <w:szCs w:val="22"/>
              </w:rPr>
              <w:t xml:space="preserve"> Wisconsin</w:t>
            </w:r>
            <w:r w:rsidR="00A26B65" w:rsidRPr="00A26B65">
              <w:rPr>
                <w:rFonts w:ascii="Aptos" w:eastAsia="Aptos" w:hAnsi="Aptos" w:cs="Aptos"/>
                <w:sz w:val="22"/>
                <w:szCs w:val="22"/>
              </w:rPr>
              <w:t xml:space="preserve"> Nurses Association, an accredited approver by the American Nurses Credentialing Center’s Commission on Accreditation.</w:t>
            </w:r>
            <w:r w:rsidR="00A26B65">
              <w:rPr>
                <w:rFonts w:ascii="Aptos" w:eastAsia="Aptos" w:hAnsi="Aptos" w:cs="Aptos"/>
                <w:sz w:val="22"/>
                <w:szCs w:val="22"/>
              </w:rPr>
              <w:t>)</w:t>
            </w:r>
          </w:p>
          <w:p w14:paraId="36B2DB3F" w14:textId="525FA309" w:rsidR="006B02F5" w:rsidRPr="00997DF8" w:rsidRDefault="006B02F5" w:rsidP="006B02F5">
            <w:pPr>
              <w:pStyle w:val="Defaul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r w:rsidRPr="00997DF8">
              <w:rPr>
                <w:rFonts w:ascii="Aptos" w:hAnsi="Aptos"/>
                <w:color w:val="2F3638"/>
                <w:sz w:val="22"/>
                <w:szCs w:val="22"/>
              </w:rPr>
              <w:t>Criteria for awarding contact hours</w:t>
            </w:r>
            <w:r w:rsidR="00A26B65">
              <w:rPr>
                <w:rFonts w:ascii="Aptos" w:hAnsi="Aptos"/>
                <w:color w:val="2F3638"/>
                <w:sz w:val="22"/>
                <w:szCs w:val="22"/>
              </w:rPr>
              <w:t xml:space="preserve"> (attendance, survey completion, etc.)</w:t>
            </w:r>
          </w:p>
          <w:p w14:paraId="0691C426" w14:textId="55312F9D" w:rsidR="006B02F5" w:rsidRPr="00997DF8" w:rsidRDefault="006B02F5" w:rsidP="006B02F5">
            <w:pPr>
              <w:pStyle w:val="Defaul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r w:rsidRPr="00997DF8">
              <w:rPr>
                <w:rFonts w:ascii="Aptos" w:hAnsi="Aptos"/>
                <w:color w:val="2F3638"/>
                <w:sz w:val="22"/>
                <w:szCs w:val="22"/>
              </w:rPr>
              <w:t xml:space="preserve">Presence or absence of relevant financial relationships </w:t>
            </w:r>
            <w:r w:rsidRPr="00997DF8">
              <w:rPr>
                <w:rFonts w:ascii="Aptos" w:hAnsi="Aptos"/>
                <w:i/>
                <w:color w:val="2F3638"/>
                <w:sz w:val="22"/>
                <w:szCs w:val="22"/>
              </w:rPr>
              <w:t>(if applicable</w:t>
            </w:r>
            <w:r w:rsidR="00A26B65">
              <w:rPr>
                <w:rFonts w:ascii="Aptos" w:hAnsi="Aptos"/>
                <w:i/>
                <w:color w:val="2F3638"/>
                <w:sz w:val="22"/>
                <w:szCs w:val="22"/>
              </w:rPr>
              <w:t xml:space="preserve"> for clinical content</w:t>
            </w:r>
            <w:r w:rsidRPr="00997DF8">
              <w:rPr>
                <w:rFonts w:ascii="Aptos" w:hAnsi="Aptos"/>
                <w:i/>
                <w:color w:val="2F3638"/>
                <w:sz w:val="22"/>
                <w:szCs w:val="22"/>
              </w:rPr>
              <w:t>)</w:t>
            </w:r>
            <w:r>
              <w:rPr>
                <w:rFonts w:ascii="Aptos" w:hAnsi="Aptos"/>
                <w:i/>
                <w:color w:val="2F3638"/>
                <w:sz w:val="22"/>
                <w:szCs w:val="22"/>
              </w:rPr>
              <w:t xml:space="preserve"> (EDP8 Standard 3)</w:t>
            </w:r>
          </w:p>
          <w:p w14:paraId="211EAB7D" w14:textId="77777777" w:rsidR="006B02F5" w:rsidRPr="00997DF8" w:rsidRDefault="006B02F5" w:rsidP="006B02F5">
            <w:pPr>
              <w:pStyle w:val="Defaul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r w:rsidRPr="00997DF8">
              <w:rPr>
                <w:rFonts w:ascii="Aptos" w:hAnsi="Aptos"/>
                <w:color w:val="2F3638"/>
                <w:sz w:val="22"/>
                <w:szCs w:val="22"/>
              </w:rPr>
              <w:t xml:space="preserve">Expiration date for enduring material </w:t>
            </w:r>
            <w:r w:rsidRPr="00997DF8">
              <w:rPr>
                <w:rFonts w:ascii="Aptos" w:hAnsi="Aptos"/>
                <w:i/>
                <w:color w:val="2F3638"/>
                <w:sz w:val="22"/>
                <w:szCs w:val="22"/>
              </w:rPr>
              <w:t>(if applicable)</w:t>
            </w:r>
          </w:p>
          <w:p w14:paraId="30A5B167" w14:textId="77777777" w:rsidR="006B02F5" w:rsidRPr="00997DF8" w:rsidRDefault="006B02F5" w:rsidP="006B02F5">
            <w:pPr>
              <w:pStyle w:val="Defaul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r w:rsidRPr="00997DF8">
              <w:rPr>
                <w:rFonts w:ascii="Aptos" w:hAnsi="Aptos"/>
                <w:color w:val="2F3638"/>
                <w:sz w:val="22"/>
                <w:szCs w:val="22"/>
              </w:rPr>
              <w:t xml:space="preserve">Commercial Support </w:t>
            </w:r>
            <w:r w:rsidRPr="00997DF8">
              <w:rPr>
                <w:rFonts w:ascii="Aptos" w:hAnsi="Aptos"/>
                <w:i/>
                <w:color w:val="2F3638"/>
                <w:sz w:val="22"/>
                <w:szCs w:val="22"/>
              </w:rPr>
              <w:t>(if applicable</w:t>
            </w:r>
            <w:r w:rsidRPr="00C22616">
              <w:rPr>
                <w:rFonts w:ascii="Aptos" w:hAnsi="Aptos"/>
                <w:i/>
                <w:color w:val="2F3638"/>
                <w:sz w:val="22"/>
                <w:szCs w:val="22"/>
              </w:rPr>
              <w:t>) (EDP8 Standard 4)</w:t>
            </w:r>
          </w:p>
          <w:p w14:paraId="5F9391D6" w14:textId="77777777" w:rsidR="006B02F5" w:rsidRPr="00997DF8" w:rsidRDefault="006B02F5" w:rsidP="006B02F5">
            <w:pPr>
              <w:pStyle w:val="Defaul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r w:rsidRPr="00997DF8">
              <w:rPr>
                <w:rFonts w:ascii="Aptos" w:hAnsi="Aptos"/>
                <w:color w:val="2F3638"/>
                <w:sz w:val="22"/>
                <w:szCs w:val="22"/>
              </w:rPr>
              <w:t xml:space="preserve">Joint Providership </w:t>
            </w:r>
            <w:r w:rsidRPr="00997DF8">
              <w:rPr>
                <w:rFonts w:ascii="Aptos" w:hAnsi="Aptos"/>
                <w:i/>
                <w:color w:val="2F3638"/>
                <w:sz w:val="22"/>
                <w:szCs w:val="22"/>
              </w:rPr>
              <w:t>(if applicable)</w:t>
            </w:r>
          </w:p>
        </w:tc>
      </w:tr>
      <w:tr w:rsidR="006B02F5" w14:paraId="6EA11CA0" w14:textId="77777777" w:rsidTr="03802CA2">
        <w:trPr>
          <w:trHeight w:val="607"/>
        </w:trPr>
        <w:tc>
          <w:tcPr>
            <w:tcW w:w="1920" w:type="dxa"/>
          </w:tcPr>
          <w:p w14:paraId="51A7D925" w14:textId="7AFFB2C2" w:rsidR="006B02F5" w:rsidRPr="00A33154" w:rsidRDefault="00A33154"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b/>
                <w:bCs/>
                <w:color w:val="2F3638"/>
                <w:sz w:val="22"/>
                <w:szCs w:val="22"/>
              </w:rPr>
            </w:pPr>
            <w:r>
              <w:rPr>
                <w:rFonts w:ascii="Aptos" w:hAnsi="Aptos"/>
                <w:b/>
                <w:bCs/>
                <w:color w:val="2F3638"/>
                <w:sz w:val="22"/>
                <w:szCs w:val="22"/>
              </w:rPr>
              <w:t>Attachment</w:t>
            </w:r>
            <w:r w:rsidR="006B02F5" w:rsidRPr="00A33154">
              <w:rPr>
                <w:rFonts w:ascii="Aptos" w:hAnsi="Aptos"/>
                <w:b/>
                <w:bCs/>
                <w:color w:val="2F3638"/>
                <w:sz w:val="22"/>
                <w:szCs w:val="22"/>
              </w:rPr>
              <w:t xml:space="preserve"> 4</w:t>
            </w:r>
            <w:r w:rsidR="00F90D70" w:rsidRPr="00A33154">
              <w:rPr>
                <w:rFonts w:ascii="Aptos" w:hAnsi="Aptos"/>
                <w:b/>
                <w:bCs/>
                <w:color w:val="2F3638"/>
                <w:sz w:val="22"/>
                <w:szCs w:val="22"/>
              </w:rPr>
              <w:t xml:space="preserve"> (if clinical)</w:t>
            </w:r>
          </w:p>
        </w:tc>
        <w:tc>
          <w:tcPr>
            <w:tcW w:w="8870" w:type="dxa"/>
          </w:tcPr>
          <w:p w14:paraId="2F423EED" w14:textId="77777777" w:rsidR="006B02F5" w:rsidRPr="00C22616"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b/>
                <w:bCs/>
                <w:color w:val="2F3638"/>
                <w:sz w:val="22"/>
                <w:szCs w:val="22"/>
              </w:rPr>
            </w:pPr>
            <w:r w:rsidRPr="00C22616">
              <w:rPr>
                <w:rFonts w:ascii="Aptos" w:hAnsi="Aptos"/>
                <w:b/>
                <w:bCs/>
                <w:color w:val="2F3638"/>
                <w:sz w:val="22"/>
                <w:szCs w:val="22"/>
              </w:rPr>
              <w:t>If the activity is clinical:</w:t>
            </w:r>
          </w:p>
          <w:p w14:paraId="1B74E5D0" w14:textId="77777777" w:rsidR="006B02F5" w:rsidRPr="00C22616" w:rsidRDefault="006B02F5" w:rsidP="006B02F5">
            <w:pPr>
              <w:pStyle w:val="Default"/>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color w:val="2F3638"/>
                <w:sz w:val="22"/>
                <w:szCs w:val="22"/>
              </w:rPr>
            </w:pPr>
            <w:r w:rsidRPr="00C22616">
              <w:rPr>
                <w:rFonts w:ascii="Aptos" w:hAnsi="Aptos"/>
                <w:color w:val="2F3638"/>
                <w:sz w:val="22"/>
                <w:szCs w:val="22"/>
              </w:rPr>
              <w:t xml:space="preserve">Attach the </w:t>
            </w:r>
            <w:r w:rsidRPr="00C22616">
              <w:rPr>
                <w:rFonts w:ascii="Aptos" w:hAnsi="Aptos"/>
                <w:b/>
                <w:bCs/>
                <w:color w:val="2F3638"/>
                <w:sz w:val="22"/>
                <w:szCs w:val="22"/>
              </w:rPr>
              <w:t>form, tool, or mechanism</w:t>
            </w:r>
            <w:r w:rsidRPr="00C22616">
              <w:rPr>
                <w:rFonts w:ascii="Aptos" w:hAnsi="Aptos"/>
                <w:color w:val="2F3638"/>
                <w:sz w:val="22"/>
                <w:szCs w:val="22"/>
              </w:rPr>
              <w:t xml:space="preserve"> used to collect information regarding </w:t>
            </w:r>
            <w:r w:rsidRPr="00C22616">
              <w:rPr>
                <w:rFonts w:ascii="Aptos" w:hAnsi="Aptos"/>
                <w:b/>
                <w:bCs/>
                <w:color w:val="2F3638"/>
                <w:sz w:val="22"/>
                <w:szCs w:val="22"/>
              </w:rPr>
              <w:t xml:space="preserve">financial relationships </w:t>
            </w:r>
            <w:r w:rsidRPr="00C22616">
              <w:rPr>
                <w:rFonts w:ascii="Aptos" w:hAnsi="Aptos"/>
                <w:color w:val="2F3638"/>
                <w:sz w:val="22"/>
                <w:szCs w:val="22"/>
              </w:rPr>
              <w:t xml:space="preserve">for all individuals in a position to control content </w:t>
            </w:r>
            <w:r w:rsidRPr="00C22616">
              <w:rPr>
                <w:rFonts w:ascii="Aptos" w:hAnsi="Aptos"/>
                <w:i/>
                <w:color w:val="2F3638"/>
                <w:sz w:val="22"/>
                <w:szCs w:val="22"/>
              </w:rPr>
              <w:t>(EDP8 Standard 3)</w:t>
            </w:r>
          </w:p>
        </w:tc>
      </w:tr>
      <w:tr w:rsidR="006B02F5" w:rsidRPr="00997DF8" w14:paraId="6BA096A2" w14:textId="77777777" w:rsidTr="03802CA2">
        <w:trPr>
          <w:trHeight w:val="1088"/>
        </w:trPr>
        <w:tc>
          <w:tcPr>
            <w:tcW w:w="1920" w:type="dxa"/>
          </w:tcPr>
          <w:p w14:paraId="35D40B94" w14:textId="19165B8E" w:rsidR="006B02F5" w:rsidRPr="00A33154" w:rsidRDefault="00A33154"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b/>
                <w:bCs/>
                <w:color w:val="2F3638"/>
                <w:sz w:val="22"/>
                <w:szCs w:val="22"/>
              </w:rPr>
            </w:pPr>
            <w:r w:rsidRPr="00A33154">
              <w:rPr>
                <w:rFonts w:ascii="Aptos" w:hAnsi="Aptos"/>
                <w:b/>
                <w:bCs/>
                <w:color w:val="2F3638"/>
                <w:sz w:val="22"/>
                <w:szCs w:val="22"/>
              </w:rPr>
              <w:t>Attachment</w:t>
            </w:r>
            <w:r w:rsidR="006B02F5" w:rsidRPr="00A33154">
              <w:rPr>
                <w:rFonts w:ascii="Aptos" w:hAnsi="Aptos"/>
                <w:b/>
                <w:bCs/>
                <w:color w:val="2F3638"/>
                <w:sz w:val="22"/>
                <w:szCs w:val="22"/>
              </w:rPr>
              <w:t xml:space="preserve"> 5</w:t>
            </w:r>
            <w:r w:rsidR="00F90D70" w:rsidRPr="00A33154">
              <w:rPr>
                <w:rFonts w:ascii="Aptos" w:hAnsi="Aptos"/>
                <w:b/>
                <w:bCs/>
                <w:color w:val="2F3638"/>
                <w:sz w:val="22"/>
                <w:szCs w:val="22"/>
              </w:rPr>
              <w:t xml:space="preserve"> (if received commercial support)</w:t>
            </w:r>
          </w:p>
        </w:tc>
        <w:tc>
          <w:tcPr>
            <w:tcW w:w="8870" w:type="dxa"/>
          </w:tcPr>
          <w:p w14:paraId="22CD0482" w14:textId="77777777" w:rsidR="006B02F5" w:rsidRPr="00C22616" w:rsidRDefault="006B02F5"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b/>
                <w:bCs/>
                <w:color w:val="2F3638"/>
                <w:sz w:val="22"/>
                <w:szCs w:val="22"/>
              </w:rPr>
            </w:pPr>
            <w:r w:rsidRPr="00C22616">
              <w:rPr>
                <w:rFonts w:ascii="Aptos" w:hAnsi="Aptos"/>
                <w:b/>
                <w:bCs/>
                <w:color w:val="2F3638"/>
                <w:sz w:val="22"/>
                <w:szCs w:val="22"/>
              </w:rPr>
              <w:t>If the activity received commercial support:</w:t>
            </w:r>
          </w:p>
          <w:p w14:paraId="2E32BD9A" w14:textId="77777777" w:rsidR="006B02F5" w:rsidRPr="00C22616" w:rsidRDefault="006B02F5" w:rsidP="006B02F5">
            <w:pPr>
              <w:pStyle w:val="Default"/>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b/>
                <w:bCs/>
                <w:color w:val="2F3638"/>
                <w:sz w:val="22"/>
                <w:szCs w:val="22"/>
              </w:rPr>
            </w:pPr>
            <w:r w:rsidRPr="00C22616">
              <w:rPr>
                <w:rFonts w:ascii="Aptos" w:hAnsi="Aptos"/>
                <w:color w:val="2F3638"/>
                <w:sz w:val="22"/>
                <w:szCs w:val="22"/>
              </w:rPr>
              <w:t xml:space="preserve">Attach the fully executed (prior to the accredited education) commercial support agreement(s) that demonstrate that the education remains independent from the ineligible company </w:t>
            </w:r>
            <w:r w:rsidRPr="00C22616">
              <w:rPr>
                <w:rFonts w:ascii="Aptos" w:hAnsi="Aptos"/>
                <w:i/>
                <w:iCs/>
                <w:color w:val="2F3638"/>
                <w:sz w:val="22"/>
                <w:szCs w:val="22"/>
              </w:rPr>
              <w:t>(EDP8 Standard 4</w:t>
            </w:r>
            <w:r w:rsidRPr="00C22616">
              <w:rPr>
                <w:rFonts w:ascii="Aptos" w:hAnsi="Aptos"/>
                <w:color w:val="2F3638"/>
                <w:sz w:val="22"/>
                <w:szCs w:val="22"/>
              </w:rPr>
              <w:t>)</w:t>
            </w:r>
          </w:p>
        </w:tc>
      </w:tr>
      <w:tr w:rsidR="006B02F5" w:rsidRPr="00997DF8" w14:paraId="11D5655A" w14:textId="77777777" w:rsidTr="03802CA2">
        <w:trPr>
          <w:trHeight w:val="855"/>
        </w:trPr>
        <w:tc>
          <w:tcPr>
            <w:tcW w:w="1920" w:type="dxa"/>
          </w:tcPr>
          <w:p w14:paraId="0ABFAEF4" w14:textId="38979766" w:rsidR="006B02F5" w:rsidRPr="00A33154" w:rsidRDefault="00A33154" w:rsidP="002C619C">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Aptos" w:hAnsi="Aptos"/>
                <w:b/>
                <w:bCs/>
                <w:color w:val="2F3638"/>
                <w:sz w:val="22"/>
                <w:szCs w:val="22"/>
              </w:rPr>
            </w:pPr>
            <w:r w:rsidRPr="00A33154">
              <w:rPr>
                <w:rFonts w:ascii="Aptos" w:hAnsi="Aptos"/>
                <w:b/>
                <w:bCs/>
                <w:color w:val="2F3638"/>
                <w:sz w:val="22"/>
                <w:szCs w:val="22"/>
              </w:rPr>
              <w:t>Attachment</w:t>
            </w:r>
            <w:r w:rsidR="006B02F5" w:rsidRPr="00A33154">
              <w:rPr>
                <w:rFonts w:ascii="Aptos" w:hAnsi="Aptos"/>
                <w:b/>
                <w:bCs/>
                <w:color w:val="2F3638"/>
                <w:sz w:val="22"/>
                <w:szCs w:val="22"/>
              </w:rPr>
              <w:t xml:space="preserve"> 6</w:t>
            </w:r>
            <w:r w:rsidR="00F90D70" w:rsidRPr="00A33154">
              <w:rPr>
                <w:rFonts w:ascii="Aptos" w:hAnsi="Aptos"/>
                <w:b/>
                <w:bCs/>
                <w:color w:val="2F3638"/>
                <w:sz w:val="22"/>
                <w:szCs w:val="22"/>
              </w:rPr>
              <w:t xml:space="preserve"> (if ancillary activities</w:t>
            </w:r>
            <w:r w:rsidRPr="00A33154">
              <w:rPr>
                <w:rFonts w:ascii="Aptos" w:hAnsi="Aptos"/>
                <w:b/>
                <w:bCs/>
                <w:color w:val="2F3638"/>
                <w:sz w:val="22"/>
                <w:szCs w:val="22"/>
              </w:rPr>
              <w:t xml:space="preserve"> present</w:t>
            </w:r>
            <w:r w:rsidR="00F90D70" w:rsidRPr="00A33154">
              <w:rPr>
                <w:rFonts w:ascii="Aptos" w:hAnsi="Aptos"/>
                <w:b/>
                <w:bCs/>
                <w:color w:val="2F3638"/>
                <w:sz w:val="22"/>
                <w:szCs w:val="22"/>
              </w:rPr>
              <w:t>)</w:t>
            </w:r>
          </w:p>
        </w:tc>
        <w:tc>
          <w:tcPr>
            <w:tcW w:w="8870" w:type="dxa"/>
          </w:tcPr>
          <w:p w14:paraId="76A781E8" w14:textId="2CA7FE0B" w:rsidR="006B02F5" w:rsidRPr="00D6388D" w:rsidRDefault="006B02F5" w:rsidP="002C619C">
            <w:pPr>
              <w:rPr>
                <w:b/>
                <w:bCs/>
                <w:color w:val="000000" w:themeColor="text1" w:themeShade="80"/>
                <w:sz w:val="22"/>
                <w:szCs w:val="22"/>
              </w:rPr>
            </w:pPr>
            <w:r w:rsidRPr="00D6388D">
              <w:rPr>
                <w:b/>
                <w:bCs/>
                <w:color w:val="000000" w:themeColor="text1" w:themeShade="80"/>
                <w:sz w:val="22"/>
                <w:szCs w:val="22"/>
              </w:rPr>
              <w:t>If the accredited activity include</w:t>
            </w:r>
            <w:r>
              <w:rPr>
                <w:b/>
                <w:bCs/>
                <w:color w:val="000000" w:themeColor="text1" w:themeShade="80"/>
                <w:sz w:val="22"/>
                <w:szCs w:val="22"/>
              </w:rPr>
              <w:t>s</w:t>
            </w:r>
            <w:r w:rsidRPr="00D6388D">
              <w:rPr>
                <w:b/>
                <w:bCs/>
                <w:color w:val="000000" w:themeColor="text1" w:themeShade="80"/>
                <w:sz w:val="22"/>
                <w:szCs w:val="22"/>
              </w:rPr>
              <w:t xml:space="preserve"> ancillary activities (i.e., advertising, sales, exhibits, or promotion): </w:t>
            </w:r>
          </w:p>
          <w:p w14:paraId="132F9520" w14:textId="77777777" w:rsidR="006B02F5" w:rsidRPr="00C40929" w:rsidRDefault="006B02F5" w:rsidP="006B02F5">
            <w:pPr>
              <w:pStyle w:val="ListParagraph"/>
              <w:numPr>
                <w:ilvl w:val="0"/>
                <w:numId w:val="20"/>
              </w:numPr>
              <w:rPr>
                <w:color w:val="000000" w:themeColor="text1" w:themeShade="80"/>
                <w:sz w:val="22"/>
                <w:szCs w:val="22"/>
              </w:rPr>
            </w:pPr>
            <w:r w:rsidRPr="00C40929">
              <w:rPr>
                <w:color w:val="000000" w:themeColor="text1" w:themeShade="80"/>
                <w:sz w:val="22"/>
                <w:szCs w:val="22"/>
              </w:rPr>
              <w:t xml:space="preserve">Upload marketing materials associated with the activity in which advertising or marketing for or on behalf of ineligible companies is permitted. </w:t>
            </w:r>
          </w:p>
          <w:p w14:paraId="23789936" w14:textId="77777777" w:rsidR="006B02F5" w:rsidRPr="00D6388D" w:rsidRDefault="006B02F5" w:rsidP="006B02F5">
            <w:pPr>
              <w:pStyle w:val="ListParagraph"/>
              <w:numPr>
                <w:ilvl w:val="1"/>
                <w:numId w:val="20"/>
              </w:numPr>
              <w:rPr>
                <w:b/>
                <w:bCs/>
                <w:color w:val="000000" w:themeColor="text1" w:themeShade="80"/>
                <w:sz w:val="22"/>
                <w:szCs w:val="22"/>
              </w:rPr>
            </w:pPr>
            <w:r w:rsidRPr="00D6388D">
              <w:rPr>
                <w:b/>
                <w:bCs/>
                <w:color w:val="000000" w:themeColor="text1" w:themeShade="80"/>
                <w:sz w:val="22"/>
                <w:szCs w:val="22"/>
              </w:rPr>
              <w:t>OR</w:t>
            </w:r>
          </w:p>
          <w:p w14:paraId="649A6303" w14:textId="3AADF6D3" w:rsidR="006B02F5" w:rsidRPr="00515801" w:rsidRDefault="006B02F5" w:rsidP="006B02F5">
            <w:pPr>
              <w:pStyle w:val="ListParagraph"/>
              <w:numPr>
                <w:ilvl w:val="0"/>
                <w:numId w:val="20"/>
              </w:numPr>
              <w:rPr>
                <w:color w:val="000000" w:themeColor="text1"/>
                <w:sz w:val="22"/>
                <w:szCs w:val="22"/>
              </w:rPr>
            </w:pPr>
            <w:r w:rsidRPr="00C40929">
              <w:rPr>
                <w:color w:val="000000" w:themeColor="text1" w:themeShade="80"/>
                <w:sz w:val="22"/>
                <w:szCs w:val="22"/>
              </w:rPr>
              <w:t>Upload evidence to demonstrate that the accredited education is separated in space</w:t>
            </w:r>
            <w:r w:rsidR="00A26B65">
              <w:rPr>
                <w:color w:val="000000" w:themeColor="text1" w:themeShade="80"/>
                <w:sz w:val="22"/>
                <w:szCs w:val="22"/>
              </w:rPr>
              <w:t xml:space="preserve"> (floor plan)</w:t>
            </w:r>
            <w:r w:rsidRPr="00C40929">
              <w:rPr>
                <w:color w:val="000000" w:themeColor="text1" w:themeShade="80"/>
                <w:sz w:val="22"/>
                <w:szCs w:val="22"/>
              </w:rPr>
              <w:t xml:space="preserve"> and/or time </w:t>
            </w:r>
            <w:r w:rsidR="00A26B65">
              <w:rPr>
                <w:color w:val="000000" w:themeColor="text1" w:themeShade="80"/>
                <w:sz w:val="22"/>
                <w:szCs w:val="22"/>
              </w:rPr>
              <w:t xml:space="preserve">(timed agenda) </w:t>
            </w:r>
            <w:r w:rsidRPr="00C40929">
              <w:rPr>
                <w:color w:val="000000" w:themeColor="text1" w:themeShade="80"/>
                <w:sz w:val="22"/>
                <w:szCs w:val="22"/>
              </w:rPr>
              <w:t xml:space="preserve">from non-accredited ancillary activities (i.e., exhibits or non-accredited education). </w:t>
            </w:r>
            <w:r w:rsidRPr="00D6388D">
              <w:rPr>
                <w:i/>
                <w:iCs/>
                <w:color w:val="000000" w:themeColor="text1" w:themeShade="80"/>
                <w:sz w:val="22"/>
                <w:szCs w:val="22"/>
              </w:rPr>
              <w:t>(</w:t>
            </w:r>
            <w:r w:rsidRPr="00C22616">
              <w:rPr>
                <w:i/>
                <w:iCs/>
                <w:color w:val="000000" w:themeColor="text1" w:themeShade="80"/>
                <w:sz w:val="22"/>
                <w:szCs w:val="22"/>
              </w:rPr>
              <w:t>EDP8 Standard 5)</w:t>
            </w:r>
          </w:p>
        </w:tc>
      </w:tr>
    </w:tbl>
    <w:p w14:paraId="63F0C0A8" w14:textId="1EF25046" w:rsidR="003D2D6C" w:rsidRPr="00997DF8" w:rsidRDefault="003D2D6C" w:rsidP="03802CA2">
      <w:pPr>
        <w:spacing w:after="0" w:line="240" w:lineRule="auto"/>
        <w:rPr>
          <w:rFonts w:ascii="Aptos" w:hAnsi="Aptos"/>
          <w:sz w:val="22"/>
          <w:szCs w:val="22"/>
        </w:rPr>
      </w:pPr>
    </w:p>
    <w:sectPr w:rsidR="003D2D6C" w:rsidRPr="00997DF8" w:rsidSect="006679FF">
      <w:headerReference w:type="default" r:id="rId13"/>
      <w:footerReference w:type="default" r:id="rId14"/>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ACB15" w14:textId="77777777" w:rsidR="00F43720" w:rsidRDefault="00F43720" w:rsidP="00682B1D">
      <w:pPr>
        <w:spacing w:after="0" w:line="240" w:lineRule="auto"/>
      </w:pPr>
      <w:r>
        <w:separator/>
      </w:r>
    </w:p>
  </w:endnote>
  <w:endnote w:type="continuationSeparator" w:id="0">
    <w:p w14:paraId="57CA6D89" w14:textId="77777777" w:rsidR="00F43720" w:rsidRDefault="00F43720" w:rsidP="00682B1D">
      <w:pPr>
        <w:spacing w:after="0" w:line="240" w:lineRule="auto"/>
      </w:pPr>
      <w:r>
        <w:continuationSeparator/>
      </w:r>
    </w:p>
  </w:endnote>
  <w:endnote w:type="continuationNotice" w:id="1">
    <w:p w14:paraId="1DE5066A" w14:textId="77777777" w:rsidR="00F43720" w:rsidRDefault="00F437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Times-Roman">
    <w:panose1 w:val="00000000000000000000"/>
    <w:charset w:val="88"/>
    <w:family w:val="roman"/>
    <w:notTrueType/>
    <w:pitch w:val="default"/>
    <w:sig w:usb0="00000003" w:usb1="08080000"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D8EC8" w14:textId="1C9D5641" w:rsidR="006B02F5" w:rsidRPr="00B875C6" w:rsidRDefault="00A26B65" w:rsidP="40410102">
    <w:pPr>
      <w:pStyle w:val="Footer"/>
      <w:rPr>
        <w:sz w:val="22"/>
        <w:szCs w:val="22"/>
      </w:rPr>
    </w:pPr>
    <w:r>
      <w:rPr>
        <w:sz w:val="22"/>
        <w:szCs w:val="22"/>
      </w:rPr>
      <w:t xml:space="preserve">Adapted from </w:t>
    </w:r>
    <w:r w:rsidR="006B02F5" w:rsidRPr="00B875C6">
      <w:rPr>
        <w:sz w:val="22"/>
        <w:szCs w:val="22"/>
      </w:rPr>
      <w:t>APM- TMP-1</w:t>
    </w:r>
    <w:r w:rsidR="006B02F5">
      <w:rPr>
        <w:sz w:val="22"/>
        <w:szCs w:val="22"/>
      </w:rPr>
      <w:t>3</w:t>
    </w:r>
    <w:r w:rsidR="006B02F5" w:rsidRPr="00B875C6">
      <w:rPr>
        <w:sz w:val="22"/>
        <w:szCs w:val="22"/>
      </w:rPr>
      <w:t>4</w:t>
    </w:r>
    <w:r w:rsidR="006B02F5">
      <w:rPr>
        <w:sz w:val="22"/>
        <w:szCs w:val="22"/>
      </w:rPr>
      <w:t xml:space="preserve">, </w:t>
    </w:r>
    <w:r w:rsidR="006B02F5" w:rsidRPr="00B875C6">
      <w:rPr>
        <w:sz w:val="22"/>
        <w:szCs w:val="22"/>
      </w:rPr>
      <w:t>Accredited Approver Individual Activity Application Template, Version 1.0 (2</w:t>
    </w:r>
    <w:r w:rsidR="006B02F5" w:rsidRPr="00B875C6">
      <w:rPr>
        <w:sz w:val="22"/>
        <w:szCs w:val="22"/>
        <w:vertAlign w:val="superscript"/>
      </w:rPr>
      <w:t>nd</w:t>
    </w:r>
    <w:r w:rsidR="006B02F5" w:rsidRPr="00B875C6">
      <w:rPr>
        <w:sz w:val="22"/>
        <w:szCs w:val="22"/>
      </w:rPr>
      <w:t xml:space="preserve"> ed.), July 1, 2025</w:t>
    </w:r>
  </w:p>
  <w:p w14:paraId="322B7383" w14:textId="77777777" w:rsidR="006B02F5" w:rsidRDefault="006B02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8D31F" w14:textId="28610841" w:rsidR="00E932F2" w:rsidRDefault="004467C8">
    <w:pPr>
      <w:pStyle w:val="Footer"/>
      <w:jc w:val="right"/>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p w14:paraId="3988BFD4" w14:textId="6B1C8AA4" w:rsidR="003B79C0" w:rsidRPr="00BA2EC2" w:rsidRDefault="003B79C0" w:rsidP="003B79C0">
    <w:pPr>
      <w:pStyle w:val="Footer"/>
      <w:rPr>
        <w:rFonts w:ascii="Aptos" w:hAnsi="Aptos" w:cs="Arial"/>
        <w:b/>
        <w:bCs/>
        <w:sz w:val="18"/>
        <w:szCs w:val="18"/>
      </w:rPr>
    </w:pPr>
    <w:r w:rsidRPr="00BA2EC2">
      <w:rPr>
        <w:rFonts w:ascii="Aptos" w:hAnsi="Aptos" w:cs="Arial"/>
        <w:b/>
        <w:bCs/>
        <w:sz w:val="18"/>
        <w:szCs w:val="18"/>
      </w:rPr>
      <w:t>APM-</w:t>
    </w:r>
    <w:r>
      <w:rPr>
        <w:rFonts w:ascii="Aptos" w:hAnsi="Aptos" w:cs="Arial"/>
        <w:b/>
        <w:bCs/>
        <w:sz w:val="18"/>
        <w:szCs w:val="18"/>
      </w:rPr>
      <w:t>FRM-093</w:t>
    </w:r>
    <w:r w:rsidRPr="00BA2EC2">
      <w:rPr>
        <w:rFonts w:ascii="Aptos" w:hAnsi="Aptos" w:cs="Arial"/>
        <w:b/>
        <w:bCs/>
        <w:sz w:val="18"/>
        <w:szCs w:val="18"/>
      </w:rPr>
      <w:t xml:space="preserve">, </w:t>
    </w:r>
    <w:r w:rsidRPr="003B79C0">
      <w:rPr>
        <w:rFonts w:ascii="Aptos" w:hAnsi="Aptos" w:cs="Arial"/>
        <w:b/>
        <w:bCs/>
        <w:sz w:val="18"/>
        <w:szCs w:val="18"/>
      </w:rPr>
      <w:t>Accredited Approver Individual Activity Applicant Eligibility Verification</w:t>
    </w:r>
    <w:r>
      <w:rPr>
        <w:rFonts w:ascii="Aptos" w:hAnsi="Aptos" w:cs="Arial"/>
        <w:b/>
        <w:bCs/>
        <w:sz w:val="18"/>
        <w:szCs w:val="18"/>
      </w:rPr>
      <w:t>, Version 2.0, 7.18.2025</w:t>
    </w:r>
  </w:p>
  <w:p w14:paraId="4E3404C7" w14:textId="77777777" w:rsidR="003B79C0" w:rsidRDefault="003B79C0" w:rsidP="003B79C0">
    <w:pPr>
      <w:spacing w:after="0" w:line="240" w:lineRule="auto"/>
      <w:rPr>
        <w:rFonts w:ascii="Aptos" w:hAnsi="Aptos" w:cs="Arial"/>
        <w:sz w:val="16"/>
        <w:szCs w:val="16"/>
      </w:rPr>
    </w:pPr>
    <w:r w:rsidRPr="00BA2EC2">
      <w:rPr>
        <w:rFonts w:ascii="Aptos" w:hAnsi="Aptos"/>
        <w:noProof/>
      </w:rPr>
      <w:drawing>
        <wp:anchor distT="0" distB="0" distL="114300" distR="114300" simplePos="0" relativeHeight="251658752" behindDoc="1" locked="0" layoutInCell="1" allowOverlap="1" wp14:anchorId="3CA81B30" wp14:editId="1827D290">
          <wp:simplePos x="0" y="0"/>
          <wp:positionH relativeFrom="margin">
            <wp:align>center</wp:align>
          </wp:positionH>
          <wp:positionV relativeFrom="paragraph">
            <wp:posOffset>134620</wp:posOffset>
          </wp:positionV>
          <wp:extent cx="2179955" cy="539750"/>
          <wp:effectExtent l="0" t="0" r="0" b="0"/>
          <wp:wrapNone/>
          <wp:docPr id="1577441850"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441850" name="Picture 1" descr="A close-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179955" cy="539750"/>
                  </a:xfrm>
                  <a:prstGeom prst="rect">
                    <a:avLst/>
                  </a:prstGeom>
                </pic:spPr>
              </pic:pic>
            </a:graphicData>
          </a:graphic>
          <wp14:sizeRelH relativeFrom="margin">
            <wp14:pctWidth>0</wp14:pctWidth>
          </wp14:sizeRelH>
          <wp14:sizeRelV relativeFrom="margin">
            <wp14:pctHeight>0</wp14:pctHeight>
          </wp14:sizeRelV>
        </wp:anchor>
      </w:drawing>
    </w:r>
    <w:r w:rsidRPr="00BA2EC2">
      <w:rPr>
        <w:rFonts w:ascii="Aptos" w:hAnsi="Aptos" w:cs="Arial"/>
        <w:sz w:val="16"/>
        <w:szCs w:val="16"/>
      </w:rPr>
      <w:t xml:space="preserve">Proprietary information. Do not distribute outside ANCC. Printed or downloaded copies are not controlled. It is the responsibility of the user to reference the official online document located in </w:t>
    </w:r>
    <w:proofErr w:type="gramStart"/>
    <w:r w:rsidRPr="00BA2EC2">
      <w:rPr>
        <w:rFonts w:ascii="Aptos" w:hAnsi="Aptos" w:cs="Arial"/>
        <w:sz w:val="16"/>
        <w:szCs w:val="16"/>
      </w:rPr>
      <w:t>the QT9</w:t>
    </w:r>
    <w:proofErr w:type="gramEnd"/>
    <w:r w:rsidRPr="00BA2EC2">
      <w:rPr>
        <w:rFonts w:ascii="Aptos" w:hAnsi="Aptos" w:cs="Arial"/>
        <w:sz w:val="16"/>
        <w:szCs w:val="16"/>
      </w:rPr>
      <w:t>.</w:t>
    </w:r>
  </w:p>
  <w:p w14:paraId="55C069A4" w14:textId="46723EC8" w:rsidR="00A108E8" w:rsidRPr="00BA2EC2" w:rsidRDefault="00A108E8" w:rsidP="003B79C0">
    <w:pPr>
      <w:spacing w:after="0" w:line="240" w:lineRule="auto"/>
      <w:rPr>
        <w:rFonts w:ascii="Aptos" w:hAnsi="Aptos" w:cs="Arial"/>
        <w:sz w:val="16"/>
        <w:szCs w:val="16"/>
      </w:rPr>
    </w:pPr>
    <w:r>
      <w:rPr>
        <w:rFonts w:ascii="Aptos" w:hAnsi="Aptos" w:cs="Arial"/>
        <w:sz w:val="16"/>
        <w:szCs w:val="16"/>
      </w:rPr>
      <w:t xml:space="preserve">Adapted by </w:t>
    </w:r>
    <w:r w:rsidR="00C66EE0">
      <w:rPr>
        <w:rFonts w:ascii="Aptos" w:hAnsi="Aptos" w:cs="Arial"/>
        <w:sz w:val="16"/>
        <w:szCs w:val="16"/>
      </w:rPr>
      <w:t>W</w:t>
    </w:r>
    <w:r>
      <w:rPr>
        <w:rFonts w:ascii="Aptos" w:hAnsi="Aptos" w:cs="Arial"/>
        <w:sz w:val="16"/>
        <w:szCs w:val="16"/>
      </w:rPr>
      <w:t>NA Accredited Approver 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E0D2C" w14:textId="77777777" w:rsidR="00F43720" w:rsidRDefault="00F43720" w:rsidP="00682B1D">
      <w:pPr>
        <w:spacing w:after="0" w:line="240" w:lineRule="auto"/>
      </w:pPr>
      <w:r>
        <w:separator/>
      </w:r>
    </w:p>
  </w:footnote>
  <w:footnote w:type="continuationSeparator" w:id="0">
    <w:p w14:paraId="376AFDE8" w14:textId="77777777" w:rsidR="00F43720" w:rsidRDefault="00F43720" w:rsidP="00682B1D">
      <w:pPr>
        <w:spacing w:after="0" w:line="240" w:lineRule="auto"/>
      </w:pPr>
      <w:r>
        <w:continuationSeparator/>
      </w:r>
    </w:p>
  </w:footnote>
  <w:footnote w:type="continuationNotice" w:id="1">
    <w:p w14:paraId="50B53542" w14:textId="77777777" w:rsidR="00F43720" w:rsidRDefault="00F437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46509" w14:textId="0B392714" w:rsidR="00A108E8" w:rsidRDefault="00C66EE0" w:rsidP="40410102">
    <w:pPr>
      <w:pStyle w:val="Header"/>
      <w:shd w:val="clear" w:color="auto" w:fill="002060"/>
      <w:jc w:val="center"/>
      <w:rPr>
        <w:b/>
        <w:bCs/>
        <w:color w:val="FFFFFF" w:themeColor="background1"/>
        <w:sz w:val="28"/>
        <w:szCs w:val="28"/>
      </w:rPr>
    </w:pPr>
    <w:r>
      <w:rPr>
        <w:b/>
        <w:bCs/>
        <w:color w:val="FFFFFF" w:themeColor="background1"/>
        <w:sz w:val="28"/>
        <w:szCs w:val="28"/>
      </w:rPr>
      <w:t xml:space="preserve">Wisconsin </w:t>
    </w:r>
    <w:r w:rsidR="00A108E8">
      <w:rPr>
        <w:b/>
        <w:bCs/>
        <w:color w:val="FFFFFF" w:themeColor="background1"/>
        <w:sz w:val="28"/>
        <w:szCs w:val="28"/>
      </w:rPr>
      <w:t xml:space="preserve">Nurses Association </w:t>
    </w:r>
    <w:r w:rsidR="006B02F5" w:rsidRPr="00A93993">
      <w:rPr>
        <w:b/>
        <w:bCs/>
        <w:color w:val="FFFFFF" w:themeColor="background1"/>
        <w:sz w:val="28"/>
        <w:szCs w:val="28"/>
      </w:rPr>
      <w:t xml:space="preserve">Accredited </w:t>
    </w:r>
    <w:r w:rsidR="006B02F5">
      <w:rPr>
        <w:b/>
        <w:bCs/>
        <w:color w:val="FFFFFF" w:themeColor="background1"/>
        <w:sz w:val="28"/>
        <w:szCs w:val="28"/>
      </w:rPr>
      <w:t xml:space="preserve">Approver </w:t>
    </w:r>
  </w:p>
  <w:p w14:paraId="259E14E4" w14:textId="5DEAFA62" w:rsidR="006B02F5" w:rsidRPr="00A93993" w:rsidRDefault="006B02F5" w:rsidP="40410102">
    <w:pPr>
      <w:pStyle w:val="Header"/>
      <w:shd w:val="clear" w:color="auto" w:fill="002060"/>
      <w:jc w:val="center"/>
      <w:rPr>
        <w:b/>
        <w:bCs/>
        <w:color w:val="FFFFFF" w:themeColor="background1"/>
        <w:sz w:val="28"/>
        <w:szCs w:val="28"/>
      </w:rPr>
    </w:pPr>
    <w:r>
      <w:rPr>
        <w:b/>
        <w:bCs/>
        <w:color w:val="FFFFFF" w:themeColor="background1"/>
        <w:sz w:val="28"/>
        <w:szCs w:val="28"/>
      </w:rPr>
      <w:t xml:space="preserve">Individual Activity Application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3B4BA" w14:textId="77777777" w:rsidR="00093CE9" w:rsidRDefault="00093CE9" w:rsidP="00093CE9">
    <w:pPr>
      <w:pStyle w:val="Header"/>
      <w:shd w:val="clear" w:color="auto" w:fill="002060"/>
      <w:jc w:val="center"/>
      <w:rPr>
        <w:b/>
        <w:bCs/>
        <w:color w:val="FFFFFF" w:themeColor="background1"/>
        <w:sz w:val="28"/>
        <w:szCs w:val="28"/>
      </w:rPr>
    </w:pPr>
    <w:r>
      <w:rPr>
        <w:b/>
        <w:bCs/>
        <w:color w:val="FFFFFF" w:themeColor="background1"/>
        <w:sz w:val="28"/>
        <w:szCs w:val="28"/>
      </w:rPr>
      <w:t xml:space="preserve">Wisconsin Nurses Association </w:t>
    </w:r>
    <w:r w:rsidRPr="00A93993">
      <w:rPr>
        <w:b/>
        <w:bCs/>
        <w:color w:val="FFFFFF" w:themeColor="background1"/>
        <w:sz w:val="28"/>
        <w:szCs w:val="28"/>
      </w:rPr>
      <w:t xml:space="preserve">Accredited </w:t>
    </w:r>
    <w:r>
      <w:rPr>
        <w:b/>
        <w:bCs/>
        <w:color w:val="FFFFFF" w:themeColor="background1"/>
        <w:sz w:val="28"/>
        <w:szCs w:val="28"/>
      </w:rPr>
      <w:t xml:space="preserve">Approver </w:t>
    </w:r>
  </w:p>
  <w:p w14:paraId="049DF107" w14:textId="1C226C43" w:rsidR="00E932F2" w:rsidRDefault="00C8745C" w:rsidP="006B02F5">
    <w:pPr>
      <w:pStyle w:val="Header"/>
      <w:shd w:val="clear" w:color="auto" w:fill="002060"/>
      <w:jc w:val="center"/>
    </w:pPr>
    <w:r>
      <w:rPr>
        <w:b/>
        <w:bCs/>
        <w:color w:val="FFFFFF" w:themeColor="background1"/>
        <w:sz w:val="28"/>
        <w:szCs w:val="28"/>
      </w:rPr>
      <w:t>Individual Activity Applica</w:t>
    </w:r>
    <w:r w:rsidR="006B02F5">
      <w:rPr>
        <w:b/>
        <w:bCs/>
        <w:color w:val="FFFFFF" w:themeColor="background1"/>
        <w:sz w:val="28"/>
        <w:szCs w:val="28"/>
      </w:rPr>
      <w:t>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11E"/>
    <w:multiLevelType w:val="hybridMultilevel"/>
    <w:tmpl w:val="E102AF3C"/>
    <w:lvl w:ilvl="0" w:tplc="F09049F4">
      <w:start w:val="1"/>
      <w:numFmt w:val="bullet"/>
      <w:lvlText w:val=""/>
      <w:lvlJc w:val="left"/>
      <w:pPr>
        <w:ind w:left="2970" w:hanging="360"/>
      </w:pPr>
      <w:rPr>
        <w:rFonts w:ascii="Wingdings" w:hAnsi="Wingdings" w:hint="default"/>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1" w15:restartNumberingAfterBreak="0">
    <w:nsid w:val="1C0F10CA"/>
    <w:multiLevelType w:val="hybridMultilevel"/>
    <w:tmpl w:val="811EC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27745"/>
    <w:multiLevelType w:val="hybridMultilevel"/>
    <w:tmpl w:val="17AA1DE6"/>
    <w:lvl w:ilvl="0" w:tplc="0409000D">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121F39"/>
    <w:multiLevelType w:val="hybridMultilevel"/>
    <w:tmpl w:val="EC7ACD24"/>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29956DCB"/>
    <w:multiLevelType w:val="hybridMultilevel"/>
    <w:tmpl w:val="D0226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65146A"/>
    <w:multiLevelType w:val="hybridMultilevel"/>
    <w:tmpl w:val="8E0029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BB508A4"/>
    <w:multiLevelType w:val="hybridMultilevel"/>
    <w:tmpl w:val="E0BE9508"/>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34700A56"/>
    <w:multiLevelType w:val="hybridMultilevel"/>
    <w:tmpl w:val="6F604B02"/>
    <w:lvl w:ilvl="0" w:tplc="02E2F5E2">
      <w:start w:val="1"/>
      <w:numFmt w:val="bullet"/>
      <w:lvlText w:val=""/>
      <w:lvlJc w:val="left"/>
      <w:pPr>
        <w:ind w:left="720" w:hanging="360"/>
      </w:pPr>
      <w:rPr>
        <w:rFonts w:ascii="Symbol" w:hAnsi="Symbol" w:hint="default"/>
        <w:sz w:val="22"/>
        <w:szCs w:val="22"/>
      </w:rPr>
    </w:lvl>
    <w:lvl w:ilvl="1" w:tplc="ABDA5D24">
      <w:start w:val="1"/>
      <w:numFmt w:val="bullet"/>
      <w:lvlText w:val="o"/>
      <w:lvlJc w:val="left"/>
      <w:pPr>
        <w:ind w:left="1440" w:hanging="360"/>
      </w:pPr>
      <w:rPr>
        <w:rFonts w:ascii="Courier New" w:hAnsi="Courier New" w:hint="default"/>
      </w:rPr>
    </w:lvl>
    <w:lvl w:ilvl="2" w:tplc="A816CBD4">
      <w:start w:val="1"/>
      <w:numFmt w:val="bullet"/>
      <w:lvlText w:val=""/>
      <w:lvlJc w:val="left"/>
      <w:pPr>
        <w:ind w:left="2160" w:hanging="360"/>
      </w:pPr>
      <w:rPr>
        <w:rFonts w:ascii="Wingdings" w:hAnsi="Wingdings" w:hint="default"/>
      </w:rPr>
    </w:lvl>
    <w:lvl w:ilvl="3" w:tplc="FFC026C6">
      <w:start w:val="1"/>
      <w:numFmt w:val="bullet"/>
      <w:lvlText w:val=""/>
      <w:lvlJc w:val="left"/>
      <w:pPr>
        <w:ind w:left="2880" w:hanging="360"/>
      </w:pPr>
      <w:rPr>
        <w:rFonts w:ascii="Symbol" w:hAnsi="Symbol" w:hint="default"/>
      </w:rPr>
    </w:lvl>
    <w:lvl w:ilvl="4" w:tplc="E0A841EC">
      <w:start w:val="1"/>
      <w:numFmt w:val="bullet"/>
      <w:lvlText w:val="o"/>
      <w:lvlJc w:val="left"/>
      <w:pPr>
        <w:ind w:left="3600" w:hanging="360"/>
      </w:pPr>
      <w:rPr>
        <w:rFonts w:ascii="Courier New" w:hAnsi="Courier New" w:hint="default"/>
      </w:rPr>
    </w:lvl>
    <w:lvl w:ilvl="5" w:tplc="63EA5DAA">
      <w:start w:val="1"/>
      <w:numFmt w:val="bullet"/>
      <w:lvlText w:val=""/>
      <w:lvlJc w:val="left"/>
      <w:pPr>
        <w:ind w:left="4320" w:hanging="360"/>
      </w:pPr>
      <w:rPr>
        <w:rFonts w:ascii="Wingdings" w:hAnsi="Wingdings" w:hint="default"/>
      </w:rPr>
    </w:lvl>
    <w:lvl w:ilvl="6" w:tplc="E01411B4">
      <w:start w:val="1"/>
      <w:numFmt w:val="bullet"/>
      <w:lvlText w:val=""/>
      <w:lvlJc w:val="left"/>
      <w:pPr>
        <w:ind w:left="5040" w:hanging="360"/>
      </w:pPr>
      <w:rPr>
        <w:rFonts w:ascii="Symbol" w:hAnsi="Symbol" w:hint="default"/>
      </w:rPr>
    </w:lvl>
    <w:lvl w:ilvl="7" w:tplc="93640F5E">
      <w:start w:val="1"/>
      <w:numFmt w:val="bullet"/>
      <w:lvlText w:val="o"/>
      <w:lvlJc w:val="left"/>
      <w:pPr>
        <w:ind w:left="5760" w:hanging="360"/>
      </w:pPr>
      <w:rPr>
        <w:rFonts w:ascii="Courier New" w:hAnsi="Courier New" w:hint="default"/>
      </w:rPr>
    </w:lvl>
    <w:lvl w:ilvl="8" w:tplc="0394A702">
      <w:start w:val="1"/>
      <w:numFmt w:val="bullet"/>
      <w:lvlText w:val=""/>
      <w:lvlJc w:val="left"/>
      <w:pPr>
        <w:ind w:left="6480" w:hanging="360"/>
      </w:pPr>
      <w:rPr>
        <w:rFonts w:ascii="Wingdings" w:hAnsi="Wingdings" w:hint="default"/>
      </w:rPr>
    </w:lvl>
  </w:abstractNum>
  <w:abstractNum w:abstractNumId="8" w15:restartNumberingAfterBreak="0">
    <w:nsid w:val="347266F4"/>
    <w:multiLevelType w:val="hybridMultilevel"/>
    <w:tmpl w:val="5A4A3D14"/>
    <w:lvl w:ilvl="0" w:tplc="7D580060">
      <w:start w:val="1"/>
      <w:numFmt w:val="bullet"/>
      <w:lvlText w:val=""/>
      <w:lvlJc w:val="left"/>
      <w:pPr>
        <w:ind w:left="720" w:hanging="360"/>
      </w:pPr>
      <w:rPr>
        <w:rFonts w:ascii="Symbol" w:hAnsi="Symbol" w:hint="default"/>
      </w:rPr>
    </w:lvl>
    <w:lvl w:ilvl="1" w:tplc="D21AEC74">
      <w:start w:val="1"/>
      <w:numFmt w:val="bullet"/>
      <w:lvlText w:val="o"/>
      <w:lvlJc w:val="left"/>
      <w:pPr>
        <w:ind w:left="1440" w:hanging="360"/>
      </w:pPr>
      <w:rPr>
        <w:rFonts w:ascii="Courier New" w:hAnsi="Courier New" w:hint="default"/>
      </w:rPr>
    </w:lvl>
    <w:lvl w:ilvl="2" w:tplc="D898BE8C">
      <w:start w:val="1"/>
      <w:numFmt w:val="bullet"/>
      <w:lvlText w:val=""/>
      <w:lvlJc w:val="left"/>
      <w:pPr>
        <w:ind w:left="2160" w:hanging="360"/>
      </w:pPr>
      <w:rPr>
        <w:rFonts w:ascii="Wingdings" w:hAnsi="Wingdings" w:hint="default"/>
      </w:rPr>
    </w:lvl>
    <w:lvl w:ilvl="3" w:tplc="97261E98">
      <w:start w:val="1"/>
      <w:numFmt w:val="bullet"/>
      <w:lvlText w:val=""/>
      <w:lvlJc w:val="left"/>
      <w:pPr>
        <w:ind w:left="2880" w:hanging="360"/>
      </w:pPr>
      <w:rPr>
        <w:rFonts w:ascii="Symbol" w:hAnsi="Symbol" w:hint="default"/>
      </w:rPr>
    </w:lvl>
    <w:lvl w:ilvl="4" w:tplc="37647F2C">
      <w:start w:val="1"/>
      <w:numFmt w:val="bullet"/>
      <w:lvlText w:val="o"/>
      <w:lvlJc w:val="left"/>
      <w:pPr>
        <w:ind w:left="3600" w:hanging="360"/>
      </w:pPr>
      <w:rPr>
        <w:rFonts w:ascii="Courier New" w:hAnsi="Courier New" w:hint="default"/>
      </w:rPr>
    </w:lvl>
    <w:lvl w:ilvl="5" w:tplc="4494662A">
      <w:start w:val="1"/>
      <w:numFmt w:val="bullet"/>
      <w:lvlText w:val=""/>
      <w:lvlJc w:val="left"/>
      <w:pPr>
        <w:ind w:left="4320" w:hanging="360"/>
      </w:pPr>
      <w:rPr>
        <w:rFonts w:ascii="Wingdings" w:hAnsi="Wingdings" w:hint="default"/>
      </w:rPr>
    </w:lvl>
    <w:lvl w:ilvl="6" w:tplc="C06A5BBC">
      <w:start w:val="1"/>
      <w:numFmt w:val="bullet"/>
      <w:lvlText w:val=""/>
      <w:lvlJc w:val="left"/>
      <w:pPr>
        <w:ind w:left="5040" w:hanging="360"/>
      </w:pPr>
      <w:rPr>
        <w:rFonts w:ascii="Symbol" w:hAnsi="Symbol" w:hint="default"/>
      </w:rPr>
    </w:lvl>
    <w:lvl w:ilvl="7" w:tplc="8F342A9C">
      <w:start w:val="1"/>
      <w:numFmt w:val="bullet"/>
      <w:lvlText w:val="o"/>
      <w:lvlJc w:val="left"/>
      <w:pPr>
        <w:ind w:left="5760" w:hanging="360"/>
      </w:pPr>
      <w:rPr>
        <w:rFonts w:ascii="Courier New" w:hAnsi="Courier New" w:hint="default"/>
      </w:rPr>
    </w:lvl>
    <w:lvl w:ilvl="8" w:tplc="0F661E54">
      <w:start w:val="1"/>
      <w:numFmt w:val="bullet"/>
      <w:lvlText w:val=""/>
      <w:lvlJc w:val="left"/>
      <w:pPr>
        <w:ind w:left="6480" w:hanging="360"/>
      </w:pPr>
      <w:rPr>
        <w:rFonts w:ascii="Wingdings" w:hAnsi="Wingdings" w:hint="default"/>
      </w:rPr>
    </w:lvl>
  </w:abstractNum>
  <w:abstractNum w:abstractNumId="9" w15:restartNumberingAfterBreak="0">
    <w:nsid w:val="349A22E5"/>
    <w:multiLevelType w:val="hybridMultilevel"/>
    <w:tmpl w:val="AD90E224"/>
    <w:lvl w:ilvl="0" w:tplc="0409000D">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39302D29"/>
    <w:multiLevelType w:val="hybridMultilevel"/>
    <w:tmpl w:val="39C20F4A"/>
    <w:lvl w:ilvl="0" w:tplc="DA2C7852">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091CA6"/>
    <w:multiLevelType w:val="hybridMultilevel"/>
    <w:tmpl w:val="C8F62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AD46BA"/>
    <w:multiLevelType w:val="hybridMultilevel"/>
    <w:tmpl w:val="100E2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510084"/>
    <w:multiLevelType w:val="hybridMultilevel"/>
    <w:tmpl w:val="69D69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490E95"/>
    <w:multiLevelType w:val="hybridMultilevel"/>
    <w:tmpl w:val="1E7258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861074"/>
    <w:multiLevelType w:val="hybridMultilevel"/>
    <w:tmpl w:val="BB3A5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76769F"/>
    <w:multiLevelType w:val="multilevel"/>
    <w:tmpl w:val="ED94D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852424"/>
    <w:multiLevelType w:val="hybridMultilevel"/>
    <w:tmpl w:val="A216A924"/>
    <w:lvl w:ilvl="0" w:tplc="FFFFFFFF">
      <w:start w:val="1"/>
      <w:numFmt w:val="bullet"/>
      <w:lvlText w:val=""/>
      <w:lvlJc w:val="left"/>
      <w:pPr>
        <w:ind w:left="720" w:hanging="360"/>
      </w:pPr>
      <w:rPr>
        <w:rFonts w:ascii="Symbol" w:hAnsi="Symbol" w:hint="default"/>
      </w:rPr>
    </w:lvl>
    <w:lvl w:ilvl="1" w:tplc="7304F77E">
      <w:start w:val="1"/>
      <w:numFmt w:val="bullet"/>
      <w:lvlText w:val=""/>
      <w:lvlJc w:val="left"/>
      <w:pPr>
        <w:ind w:left="1440" w:hanging="360"/>
      </w:pPr>
      <w:rPr>
        <w:rFonts w:ascii="Wingdings" w:hAnsi="Wingdings" w:hint="default"/>
        <w:color w:val="000000" w:themeColor="tex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ADD1DB6"/>
    <w:multiLevelType w:val="hybridMultilevel"/>
    <w:tmpl w:val="F66AEEC0"/>
    <w:lvl w:ilvl="0" w:tplc="A69AFEA8">
      <w:start w:val="1"/>
      <w:numFmt w:val="decimal"/>
      <w:lvlText w:val="%1."/>
      <w:lvlJc w:val="left"/>
      <w:pPr>
        <w:ind w:left="4" w:hanging="360"/>
      </w:pPr>
      <w:rPr>
        <w:rFonts w:hint="default"/>
        <w:b/>
        <w:bCs w:val="0"/>
        <w:sz w:val="24"/>
      </w:rPr>
    </w:lvl>
    <w:lvl w:ilvl="1" w:tplc="04090019">
      <w:start w:val="1"/>
      <w:numFmt w:val="lowerLetter"/>
      <w:lvlText w:val="%2."/>
      <w:lvlJc w:val="left"/>
      <w:pPr>
        <w:ind w:left="724" w:hanging="360"/>
      </w:pPr>
    </w:lvl>
    <w:lvl w:ilvl="2" w:tplc="04090001">
      <w:start w:val="1"/>
      <w:numFmt w:val="bullet"/>
      <w:lvlText w:val=""/>
      <w:lvlJc w:val="left"/>
      <w:pPr>
        <w:ind w:left="1444" w:hanging="180"/>
      </w:pPr>
      <w:rPr>
        <w:rFonts w:ascii="Symbol" w:hAnsi="Symbol" w:hint="default"/>
      </w:rPr>
    </w:lvl>
    <w:lvl w:ilvl="3" w:tplc="0409000F">
      <w:start w:val="1"/>
      <w:numFmt w:val="decimal"/>
      <w:lvlText w:val="%4."/>
      <w:lvlJc w:val="left"/>
      <w:pPr>
        <w:ind w:left="2164" w:hanging="360"/>
      </w:pPr>
    </w:lvl>
    <w:lvl w:ilvl="4" w:tplc="04090019" w:tentative="1">
      <w:start w:val="1"/>
      <w:numFmt w:val="lowerLetter"/>
      <w:lvlText w:val="%5."/>
      <w:lvlJc w:val="left"/>
      <w:pPr>
        <w:ind w:left="2884" w:hanging="360"/>
      </w:pPr>
    </w:lvl>
    <w:lvl w:ilvl="5" w:tplc="0409001B" w:tentative="1">
      <w:start w:val="1"/>
      <w:numFmt w:val="lowerRoman"/>
      <w:lvlText w:val="%6."/>
      <w:lvlJc w:val="right"/>
      <w:pPr>
        <w:ind w:left="3604" w:hanging="180"/>
      </w:pPr>
    </w:lvl>
    <w:lvl w:ilvl="6" w:tplc="0409000F" w:tentative="1">
      <w:start w:val="1"/>
      <w:numFmt w:val="decimal"/>
      <w:lvlText w:val="%7."/>
      <w:lvlJc w:val="left"/>
      <w:pPr>
        <w:ind w:left="4324" w:hanging="360"/>
      </w:pPr>
    </w:lvl>
    <w:lvl w:ilvl="7" w:tplc="04090019" w:tentative="1">
      <w:start w:val="1"/>
      <w:numFmt w:val="lowerLetter"/>
      <w:lvlText w:val="%8."/>
      <w:lvlJc w:val="left"/>
      <w:pPr>
        <w:ind w:left="5044" w:hanging="360"/>
      </w:pPr>
    </w:lvl>
    <w:lvl w:ilvl="8" w:tplc="0409001B" w:tentative="1">
      <w:start w:val="1"/>
      <w:numFmt w:val="lowerRoman"/>
      <w:lvlText w:val="%9."/>
      <w:lvlJc w:val="right"/>
      <w:pPr>
        <w:ind w:left="5764" w:hanging="180"/>
      </w:pPr>
    </w:lvl>
  </w:abstractNum>
  <w:abstractNum w:abstractNumId="19" w15:restartNumberingAfterBreak="0">
    <w:nsid w:val="5C51FF79"/>
    <w:multiLevelType w:val="hybridMultilevel"/>
    <w:tmpl w:val="944A7BA4"/>
    <w:lvl w:ilvl="0" w:tplc="D8C219D4">
      <w:start w:val="1"/>
      <w:numFmt w:val="bullet"/>
      <w:lvlText w:val=""/>
      <w:lvlJc w:val="left"/>
      <w:pPr>
        <w:ind w:left="720" w:hanging="360"/>
      </w:pPr>
      <w:rPr>
        <w:rFonts w:ascii="Symbol" w:hAnsi="Symbol" w:hint="default"/>
      </w:rPr>
    </w:lvl>
    <w:lvl w:ilvl="1" w:tplc="5834437C">
      <w:start w:val="1"/>
      <w:numFmt w:val="bullet"/>
      <w:lvlText w:val="Ø"/>
      <w:lvlJc w:val="left"/>
      <w:pPr>
        <w:ind w:left="1440" w:hanging="360"/>
      </w:pPr>
      <w:rPr>
        <w:rFonts w:ascii="Symbol" w:hAnsi="Symbol" w:hint="default"/>
      </w:rPr>
    </w:lvl>
    <w:lvl w:ilvl="2" w:tplc="4302F73A">
      <w:start w:val="1"/>
      <w:numFmt w:val="bullet"/>
      <w:lvlText w:val=""/>
      <w:lvlJc w:val="left"/>
      <w:pPr>
        <w:ind w:left="2160" w:hanging="360"/>
      </w:pPr>
      <w:rPr>
        <w:rFonts w:ascii="Wingdings" w:hAnsi="Wingdings" w:hint="default"/>
      </w:rPr>
    </w:lvl>
    <w:lvl w:ilvl="3" w:tplc="0EBCBB8A">
      <w:start w:val="1"/>
      <w:numFmt w:val="bullet"/>
      <w:lvlText w:val=""/>
      <w:lvlJc w:val="left"/>
      <w:pPr>
        <w:ind w:left="2880" w:hanging="360"/>
      </w:pPr>
      <w:rPr>
        <w:rFonts w:ascii="Symbol" w:hAnsi="Symbol" w:hint="default"/>
      </w:rPr>
    </w:lvl>
    <w:lvl w:ilvl="4" w:tplc="404E82EA">
      <w:start w:val="1"/>
      <w:numFmt w:val="bullet"/>
      <w:lvlText w:val="o"/>
      <w:lvlJc w:val="left"/>
      <w:pPr>
        <w:ind w:left="3600" w:hanging="360"/>
      </w:pPr>
      <w:rPr>
        <w:rFonts w:ascii="Courier New" w:hAnsi="Courier New" w:hint="default"/>
      </w:rPr>
    </w:lvl>
    <w:lvl w:ilvl="5" w:tplc="BD785928">
      <w:start w:val="1"/>
      <w:numFmt w:val="bullet"/>
      <w:lvlText w:val=""/>
      <w:lvlJc w:val="left"/>
      <w:pPr>
        <w:ind w:left="4320" w:hanging="360"/>
      </w:pPr>
      <w:rPr>
        <w:rFonts w:ascii="Wingdings" w:hAnsi="Wingdings" w:hint="default"/>
      </w:rPr>
    </w:lvl>
    <w:lvl w:ilvl="6" w:tplc="A4BAFB88">
      <w:start w:val="1"/>
      <w:numFmt w:val="bullet"/>
      <w:lvlText w:val=""/>
      <w:lvlJc w:val="left"/>
      <w:pPr>
        <w:ind w:left="5040" w:hanging="360"/>
      </w:pPr>
      <w:rPr>
        <w:rFonts w:ascii="Symbol" w:hAnsi="Symbol" w:hint="default"/>
      </w:rPr>
    </w:lvl>
    <w:lvl w:ilvl="7" w:tplc="317E1CAA">
      <w:start w:val="1"/>
      <w:numFmt w:val="bullet"/>
      <w:lvlText w:val="o"/>
      <w:lvlJc w:val="left"/>
      <w:pPr>
        <w:ind w:left="5760" w:hanging="360"/>
      </w:pPr>
      <w:rPr>
        <w:rFonts w:ascii="Courier New" w:hAnsi="Courier New" w:hint="default"/>
      </w:rPr>
    </w:lvl>
    <w:lvl w:ilvl="8" w:tplc="11D479E8">
      <w:start w:val="1"/>
      <w:numFmt w:val="bullet"/>
      <w:lvlText w:val=""/>
      <w:lvlJc w:val="left"/>
      <w:pPr>
        <w:ind w:left="6480" w:hanging="360"/>
      </w:pPr>
      <w:rPr>
        <w:rFonts w:ascii="Wingdings" w:hAnsi="Wingdings" w:hint="default"/>
      </w:rPr>
    </w:lvl>
  </w:abstractNum>
  <w:abstractNum w:abstractNumId="20" w15:restartNumberingAfterBreak="0">
    <w:nsid w:val="638E14F4"/>
    <w:multiLevelType w:val="hybridMultilevel"/>
    <w:tmpl w:val="1C900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D02C3B"/>
    <w:multiLevelType w:val="hybridMultilevel"/>
    <w:tmpl w:val="51F0CC1A"/>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69FC23FC"/>
    <w:multiLevelType w:val="hybridMultilevel"/>
    <w:tmpl w:val="5040FE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E20616"/>
    <w:multiLevelType w:val="hybridMultilevel"/>
    <w:tmpl w:val="3E107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38625B"/>
    <w:multiLevelType w:val="hybridMultilevel"/>
    <w:tmpl w:val="B5E6E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4EECB2"/>
    <w:multiLevelType w:val="hybridMultilevel"/>
    <w:tmpl w:val="22600F6A"/>
    <w:lvl w:ilvl="0" w:tplc="9B0A4938">
      <w:start w:val="1"/>
      <w:numFmt w:val="bullet"/>
      <w:lvlText w:val="·"/>
      <w:lvlJc w:val="left"/>
      <w:pPr>
        <w:ind w:left="720" w:hanging="360"/>
      </w:pPr>
      <w:rPr>
        <w:rFonts w:ascii="Symbol" w:hAnsi="Symbol" w:hint="default"/>
      </w:rPr>
    </w:lvl>
    <w:lvl w:ilvl="1" w:tplc="745420D4">
      <w:start w:val="1"/>
      <w:numFmt w:val="bullet"/>
      <w:lvlText w:val="o"/>
      <w:lvlJc w:val="left"/>
      <w:pPr>
        <w:ind w:left="1440" w:hanging="360"/>
      </w:pPr>
      <w:rPr>
        <w:rFonts w:ascii="Courier New" w:hAnsi="Courier New" w:hint="default"/>
      </w:rPr>
    </w:lvl>
    <w:lvl w:ilvl="2" w:tplc="AB8C932C">
      <w:start w:val="1"/>
      <w:numFmt w:val="bullet"/>
      <w:lvlText w:val=""/>
      <w:lvlJc w:val="left"/>
      <w:pPr>
        <w:ind w:left="2160" w:hanging="360"/>
      </w:pPr>
      <w:rPr>
        <w:rFonts w:ascii="Wingdings" w:hAnsi="Wingdings" w:hint="default"/>
      </w:rPr>
    </w:lvl>
    <w:lvl w:ilvl="3" w:tplc="6B60D07C">
      <w:start w:val="1"/>
      <w:numFmt w:val="bullet"/>
      <w:lvlText w:val=""/>
      <w:lvlJc w:val="left"/>
      <w:pPr>
        <w:ind w:left="2880" w:hanging="360"/>
      </w:pPr>
      <w:rPr>
        <w:rFonts w:ascii="Symbol" w:hAnsi="Symbol" w:hint="default"/>
      </w:rPr>
    </w:lvl>
    <w:lvl w:ilvl="4" w:tplc="E5A44348">
      <w:start w:val="1"/>
      <w:numFmt w:val="bullet"/>
      <w:lvlText w:val="o"/>
      <w:lvlJc w:val="left"/>
      <w:pPr>
        <w:ind w:left="3600" w:hanging="360"/>
      </w:pPr>
      <w:rPr>
        <w:rFonts w:ascii="Courier New" w:hAnsi="Courier New" w:hint="default"/>
      </w:rPr>
    </w:lvl>
    <w:lvl w:ilvl="5" w:tplc="AE601A12">
      <w:start w:val="1"/>
      <w:numFmt w:val="bullet"/>
      <w:lvlText w:val=""/>
      <w:lvlJc w:val="left"/>
      <w:pPr>
        <w:ind w:left="4320" w:hanging="360"/>
      </w:pPr>
      <w:rPr>
        <w:rFonts w:ascii="Wingdings" w:hAnsi="Wingdings" w:hint="default"/>
      </w:rPr>
    </w:lvl>
    <w:lvl w:ilvl="6" w:tplc="9BD4972A">
      <w:start w:val="1"/>
      <w:numFmt w:val="bullet"/>
      <w:lvlText w:val=""/>
      <w:lvlJc w:val="left"/>
      <w:pPr>
        <w:ind w:left="5040" w:hanging="360"/>
      </w:pPr>
      <w:rPr>
        <w:rFonts w:ascii="Symbol" w:hAnsi="Symbol" w:hint="default"/>
      </w:rPr>
    </w:lvl>
    <w:lvl w:ilvl="7" w:tplc="C9A67C54">
      <w:start w:val="1"/>
      <w:numFmt w:val="bullet"/>
      <w:lvlText w:val="o"/>
      <w:lvlJc w:val="left"/>
      <w:pPr>
        <w:ind w:left="5760" w:hanging="360"/>
      </w:pPr>
      <w:rPr>
        <w:rFonts w:ascii="Courier New" w:hAnsi="Courier New" w:hint="default"/>
      </w:rPr>
    </w:lvl>
    <w:lvl w:ilvl="8" w:tplc="4A761212">
      <w:start w:val="1"/>
      <w:numFmt w:val="bullet"/>
      <w:lvlText w:val=""/>
      <w:lvlJc w:val="left"/>
      <w:pPr>
        <w:ind w:left="6480" w:hanging="360"/>
      </w:pPr>
      <w:rPr>
        <w:rFonts w:ascii="Wingdings" w:hAnsi="Wingdings" w:hint="default"/>
      </w:rPr>
    </w:lvl>
  </w:abstractNum>
  <w:abstractNum w:abstractNumId="26" w15:restartNumberingAfterBreak="0">
    <w:nsid w:val="792B4AB8"/>
    <w:multiLevelType w:val="hybridMultilevel"/>
    <w:tmpl w:val="7A3E1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2E341F"/>
    <w:multiLevelType w:val="hybridMultilevel"/>
    <w:tmpl w:val="764CC9C8"/>
    <w:lvl w:ilvl="0" w:tplc="63DED9D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F46772B"/>
    <w:multiLevelType w:val="hybridMultilevel"/>
    <w:tmpl w:val="1EE484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2355256">
    <w:abstractNumId w:val="7"/>
  </w:num>
  <w:num w:numId="2" w16cid:durableId="767042065">
    <w:abstractNumId w:val="19"/>
  </w:num>
  <w:num w:numId="3" w16cid:durableId="528833017">
    <w:abstractNumId w:val="25"/>
  </w:num>
  <w:num w:numId="4" w16cid:durableId="458963202">
    <w:abstractNumId w:val="18"/>
  </w:num>
  <w:num w:numId="5" w16cid:durableId="1458834695">
    <w:abstractNumId w:val="0"/>
  </w:num>
  <w:num w:numId="6" w16cid:durableId="1790394213">
    <w:abstractNumId w:val="10"/>
  </w:num>
  <w:num w:numId="7" w16cid:durableId="815412678">
    <w:abstractNumId w:val="11"/>
  </w:num>
  <w:num w:numId="8" w16cid:durableId="1272132238">
    <w:abstractNumId w:val="1"/>
  </w:num>
  <w:num w:numId="9" w16cid:durableId="385567095">
    <w:abstractNumId w:val="21"/>
  </w:num>
  <w:num w:numId="10" w16cid:durableId="1140338948">
    <w:abstractNumId w:val="6"/>
  </w:num>
  <w:num w:numId="11" w16cid:durableId="57361856">
    <w:abstractNumId w:val="3"/>
  </w:num>
  <w:num w:numId="12" w16cid:durableId="32467221">
    <w:abstractNumId w:val="2"/>
  </w:num>
  <w:num w:numId="13" w16cid:durableId="369231143">
    <w:abstractNumId w:val="22"/>
  </w:num>
  <w:num w:numId="14" w16cid:durableId="520050266">
    <w:abstractNumId w:val="28"/>
  </w:num>
  <w:num w:numId="15" w16cid:durableId="439419777">
    <w:abstractNumId w:val="4"/>
  </w:num>
  <w:num w:numId="16" w16cid:durableId="1355308939">
    <w:abstractNumId w:val="16"/>
  </w:num>
  <w:num w:numId="17" w16cid:durableId="1992246783">
    <w:abstractNumId w:val="8"/>
  </w:num>
  <w:num w:numId="18" w16cid:durableId="875461304">
    <w:abstractNumId w:val="12"/>
  </w:num>
  <w:num w:numId="19" w16cid:durableId="1308632839">
    <w:abstractNumId w:val="20"/>
  </w:num>
  <w:num w:numId="20" w16cid:durableId="1748913766">
    <w:abstractNumId w:val="14"/>
  </w:num>
  <w:num w:numId="21" w16cid:durableId="1606113123">
    <w:abstractNumId w:val="9"/>
  </w:num>
  <w:num w:numId="22" w16cid:durableId="509564462">
    <w:abstractNumId w:val="23"/>
  </w:num>
  <w:num w:numId="23" w16cid:durableId="617416914">
    <w:abstractNumId w:val="5"/>
  </w:num>
  <w:num w:numId="24" w16cid:durableId="1833836928">
    <w:abstractNumId w:val="13"/>
  </w:num>
  <w:num w:numId="25" w16cid:durableId="963073546">
    <w:abstractNumId w:val="15"/>
  </w:num>
  <w:num w:numId="26" w16cid:durableId="868028847">
    <w:abstractNumId w:val="17"/>
  </w:num>
  <w:num w:numId="27" w16cid:durableId="530150594">
    <w:abstractNumId w:val="27"/>
  </w:num>
  <w:num w:numId="28" w16cid:durableId="548079049">
    <w:abstractNumId w:val="26"/>
  </w:num>
  <w:num w:numId="29" w16cid:durableId="420788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B1D"/>
    <w:rsid w:val="00014547"/>
    <w:rsid w:val="00034BE0"/>
    <w:rsid w:val="00050149"/>
    <w:rsid w:val="00054FBD"/>
    <w:rsid w:val="000606F0"/>
    <w:rsid w:val="00062349"/>
    <w:rsid w:val="000633FB"/>
    <w:rsid w:val="000842FC"/>
    <w:rsid w:val="00093CE9"/>
    <w:rsid w:val="00093E14"/>
    <w:rsid w:val="00095D94"/>
    <w:rsid w:val="000A0E99"/>
    <w:rsid w:val="000B565F"/>
    <w:rsid w:val="000B5D6D"/>
    <w:rsid w:val="000C0989"/>
    <w:rsid w:val="000C4471"/>
    <w:rsid w:val="000C78E6"/>
    <w:rsid w:val="000E39E2"/>
    <w:rsid w:val="000E74EA"/>
    <w:rsid w:val="00107655"/>
    <w:rsid w:val="00121A2E"/>
    <w:rsid w:val="00130CB7"/>
    <w:rsid w:val="001335F2"/>
    <w:rsid w:val="001629B8"/>
    <w:rsid w:val="00164162"/>
    <w:rsid w:val="00164D3F"/>
    <w:rsid w:val="0017171E"/>
    <w:rsid w:val="00180A57"/>
    <w:rsid w:val="0019444B"/>
    <w:rsid w:val="00196802"/>
    <w:rsid w:val="001D181A"/>
    <w:rsid w:val="001D1DA7"/>
    <w:rsid w:val="001D20B1"/>
    <w:rsid w:val="001E580C"/>
    <w:rsid w:val="001E7501"/>
    <w:rsid w:val="0020722A"/>
    <w:rsid w:val="00211FBD"/>
    <w:rsid w:val="00212486"/>
    <w:rsid w:val="0022070A"/>
    <w:rsid w:val="00234004"/>
    <w:rsid w:val="00243352"/>
    <w:rsid w:val="002439A8"/>
    <w:rsid w:val="00246093"/>
    <w:rsid w:val="00246C45"/>
    <w:rsid w:val="00254EEC"/>
    <w:rsid w:val="002676B6"/>
    <w:rsid w:val="00270FBC"/>
    <w:rsid w:val="002722BB"/>
    <w:rsid w:val="002757EA"/>
    <w:rsid w:val="0028175C"/>
    <w:rsid w:val="00287529"/>
    <w:rsid w:val="00290453"/>
    <w:rsid w:val="00292137"/>
    <w:rsid w:val="002922EE"/>
    <w:rsid w:val="002A7E7A"/>
    <w:rsid w:val="002B325A"/>
    <w:rsid w:val="002B4413"/>
    <w:rsid w:val="002B48E6"/>
    <w:rsid w:val="002D17F2"/>
    <w:rsid w:val="002D7A87"/>
    <w:rsid w:val="002F014C"/>
    <w:rsid w:val="002F175F"/>
    <w:rsid w:val="00302F2B"/>
    <w:rsid w:val="003042CA"/>
    <w:rsid w:val="0030569B"/>
    <w:rsid w:val="003131B4"/>
    <w:rsid w:val="0031701B"/>
    <w:rsid w:val="003337C6"/>
    <w:rsid w:val="00336B76"/>
    <w:rsid w:val="0034645E"/>
    <w:rsid w:val="00346782"/>
    <w:rsid w:val="00362519"/>
    <w:rsid w:val="00366ACF"/>
    <w:rsid w:val="00371251"/>
    <w:rsid w:val="00383514"/>
    <w:rsid w:val="003A3E5F"/>
    <w:rsid w:val="003B0F67"/>
    <w:rsid w:val="003B79C0"/>
    <w:rsid w:val="003C129F"/>
    <w:rsid w:val="003D2D2A"/>
    <w:rsid w:val="003D2D6C"/>
    <w:rsid w:val="003E6307"/>
    <w:rsid w:val="003F3900"/>
    <w:rsid w:val="003F4540"/>
    <w:rsid w:val="00400AAE"/>
    <w:rsid w:val="004302E3"/>
    <w:rsid w:val="00435067"/>
    <w:rsid w:val="00444CE0"/>
    <w:rsid w:val="004467C8"/>
    <w:rsid w:val="0044784E"/>
    <w:rsid w:val="00456535"/>
    <w:rsid w:val="004572DB"/>
    <w:rsid w:val="00457633"/>
    <w:rsid w:val="00463800"/>
    <w:rsid w:val="00465EA8"/>
    <w:rsid w:val="004671A5"/>
    <w:rsid w:val="00474681"/>
    <w:rsid w:val="00476827"/>
    <w:rsid w:val="004868C3"/>
    <w:rsid w:val="00486B3B"/>
    <w:rsid w:val="00486EAA"/>
    <w:rsid w:val="004A3291"/>
    <w:rsid w:val="004A3C79"/>
    <w:rsid w:val="004A46B3"/>
    <w:rsid w:val="004A6802"/>
    <w:rsid w:val="004B2646"/>
    <w:rsid w:val="004B5441"/>
    <w:rsid w:val="004C0E91"/>
    <w:rsid w:val="004D16A7"/>
    <w:rsid w:val="004D592D"/>
    <w:rsid w:val="004D79A6"/>
    <w:rsid w:val="004E06CC"/>
    <w:rsid w:val="004E2412"/>
    <w:rsid w:val="004E357C"/>
    <w:rsid w:val="004F760A"/>
    <w:rsid w:val="00515801"/>
    <w:rsid w:val="005231CD"/>
    <w:rsid w:val="00526EA2"/>
    <w:rsid w:val="00561C40"/>
    <w:rsid w:val="0057245D"/>
    <w:rsid w:val="00574643"/>
    <w:rsid w:val="00581912"/>
    <w:rsid w:val="00585DF4"/>
    <w:rsid w:val="005863DC"/>
    <w:rsid w:val="005A177C"/>
    <w:rsid w:val="005A4EB2"/>
    <w:rsid w:val="005B2D0A"/>
    <w:rsid w:val="005B38CC"/>
    <w:rsid w:val="005B4D3E"/>
    <w:rsid w:val="005B60E8"/>
    <w:rsid w:val="005B7713"/>
    <w:rsid w:val="005C0628"/>
    <w:rsid w:val="005C2076"/>
    <w:rsid w:val="005C2F09"/>
    <w:rsid w:val="005C3702"/>
    <w:rsid w:val="005E00C0"/>
    <w:rsid w:val="005E61EF"/>
    <w:rsid w:val="00607429"/>
    <w:rsid w:val="00617D4D"/>
    <w:rsid w:val="0062311A"/>
    <w:rsid w:val="00642B89"/>
    <w:rsid w:val="00657C4F"/>
    <w:rsid w:val="006658F5"/>
    <w:rsid w:val="006679FF"/>
    <w:rsid w:val="00676621"/>
    <w:rsid w:val="00682B1D"/>
    <w:rsid w:val="0069080C"/>
    <w:rsid w:val="006A1CEE"/>
    <w:rsid w:val="006A3669"/>
    <w:rsid w:val="006A5B6F"/>
    <w:rsid w:val="006B02F5"/>
    <w:rsid w:val="006B043C"/>
    <w:rsid w:val="006B591C"/>
    <w:rsid w:val="006B6ADF"/>
    <w:rsid w:val="006C6E83"/>
    <w:rsid w:val="006E1C39"/>
    <w:rsid w:val="006E52F6"/>
    <w:rsid w:val="006E5A51"/>
    <w:rsid w:val="006F767A"/>
    <w:rsid w:val="0070478C"/>
    <w:rsid w:val="00706CB6"/>
    <w:rsid w:val="007075E1"/>
    <w:rsid w:val="0071777B"/>
    <w:rsid w:val="007330F6"/>
    <w:rsid w:val="00734357"/>
    <w:rsid w:val="00742EDD"/>
    <w:rsid w:val="007508AE"/>
    <w:rsid w:val="00750FB1"/>
    <w:rsid w:val="00754D32"/>
    <w:rsid w:val="00776A22"/>
    <w:rsid w:val="007814E1"/>
    <w:rsid w:val="00781AB9"/>
    <w:rsid w:val="00790721"/>
    <w:rsid w:val="007955A7"/>
    <w:rsid w:val="007963C2"/>
    <w:rsid w:val="007967B6"/>
    <w:rsid w:val="007A5139"/>
    <w:rsid w:val="007C70A6"/>
    <w:rsid w:val="007F0672"/>
    <w:rsid w:val="007F292C"/>
    <w:rsid w:val="007F2F0A"/>
    <w:rsid w:val="0080357F"/>
    <w:rsid w:val="00820F6B"/>
    <w:rsid w:val="008239A8"/>
    <w:rsid w:val="00845F7B"/>
    <w:rsid w:val="00847840"/>
    <w:rsid w:val="00854197"/>
    <w:rsid w:val="00861571"/>
    <w:rsid w:val="00877A3E"/>
    <w:rsid w:val="00897497"/>
    <w:rsid w:val="008A33DF"/>
    <w:rsid w:val="008A4551"/>
    <w:rsid w:val="008B42F8"/>
    <w:rsid w:val="008C0A21"/>
    <w:rsid w:val="008C78A1"/>
    <w:rsid w:val="008D175D"/>
    <w:rsid w:val="008E3FBF"/>
    <w:rsid w:val="008E510B"/>
    <w:rsid w:val="008F606F"/>
    <w:rsid w:val="00902BD4"/>
    <w:rsid w:val="009156B2"/>
    <w:rsid w:val="00916237"/>
    <w:rsid w:val="00921017"/>
    <w:rsid w:val="00951FC7"/>
    <w:rsid w:val="009578BB"/>
    <w:rsid w:val="00967D35"/>
    <w:rsid w:val="00991A1C"/>
    <w:rsid w:val="00993961"/>
    <w:rsid w:val="00997DF8"/>
    <w:rsid w:val="009A2113"/>
    <w:rsid w:val="009C3323"/>
    <w:rsid w:val="009C4894"/>
    <w:rsid w:val="009E2D44"/>
    <w:rsid w:val="009E4138"/>
    <w:rsid w:val="009F4994"/>
    <w:rsid w:val="009F6D47"/>
    <w:rsid w:val="00A01E7C"/>
    <w:rsid w:val="00A108E8"/>
    <w:rsid w:val="00A10F06"/>
    <w:rsid w:val="00A117D5"/>
    <w:rsid w:val="00A1206F"/>
    <w:rsid w:val="00A142B5"/>
    <w:rsid w:val="00A213AC"/>
    <w:rsid w:val="00A22487"/>
    <w:rsid w:val="00A26B65"/>
    <w:rsid w:val="00A33154"/>
    <w:rsid w:val="00A3433B"/>
    <w:rsid w:val="00A4133D"/>
    <w:rsid w:val="00A44565"/>
    <w:rsid w:val="00A46B46"/>
    <w:rsid w:val="00A6764A"/>
    <w:rsid w:val="00A67879"/>
    <w:rsid w:val="00A773A6"/>
    <w:rsid w:val="00A81935"/>
    <w:rsid w:val="00A835B5"/>
    <w:rsid w:val="00A93993"/>
    <w:rsid w:val="00A96520"/>
    <w:rsid w:val="00A97E36"/>
    <w:rsid w:val="00AA60C2"/>
    <w:rsid w:val="00AA79F8"/>
    <w:rsid w:val="00AC64A0"/>
    <w:rsid w:val="00AD410C"/>
    <w:rsid w:val="00AD7490"/>
    <w:rsid w:val="00B04D5D"/>
    <w:rsid w:val="00B06354"/>
    <w:rsid w:val="00B36DDA"/>
    <w:rsid w:val="00B44350"/>
    <w:rsid w:val="00B45BEE"/>
    <w:rsid w:val="00B51F0C"/>
    <w:rsid w:val="00B52CEE"/>
    <w:rsid w:val="00B5538B"/>
    <w:rsid w:val="00B55EDE"/>
    <w:rsid w:val="00B875C6"/>
    <w:rsid w:val="00B90556"/>
    <w:rsid w:val="00BA623D"/>
    <w:rsid w:val="00BA6340"/>
    <w:rsid w:val="00BB5D27"/>
    <w:rsid w:val="00BE65D3"/>
    <w:rsid w:val="00BF291D"/>
    <w:rsid w:val="00C00DF0"/>
    <w:rsid w:val="00C02144"/>
    <w:rsid w:val="00C0283B"/>
    <w:rsid w:val="00C22616"/>
    <w:rsid w:val="00C3216B"/>
    <w:rsid w:val="00C33D95"/>
    <w:rsid w:val="00C35A80"/>
    <w:rsid w:val="00C42B54"/>
    <w:rsid w:val="00C54DAB"/>
    <w:rsid w:val="00C575C4"/>
    <w:rsid w:val="00C66EE0"/>
    <w:rsid w:val="00C8369A"/>
    <w:rsid w:val="00C85347"/>
    <w:rsid w:val="00C8745C"/>
    <w:rsid w:val="00CA5EC5"/>
    <w:rsid w:val="00CC1255"/>
    <w:rsid w:val="00CC22BF"/>
    <w:rsid w:val="00CE215D"/>
    <w:rsid w:val="00CE7D7F"/>
    <w:rsid w:val="00CF0CA6"/>
    <w:rsid w:val="00D04188"/>
    <w:rsid w:val="00D17A8A"/>
    <w:rsid w:val="00D20444"/>
    <w:rsid w:val="00D358CD"/>
    <w:rsid w:val="00D40DC3"/>
    <w:rsid w:val="00D446E0"/>
    <w:rsid w:val="00D61490"/>
    <w:rsid w:val="00D61B67"/>
    <w:rsid w:val="00D870C5"/>
    <w:rsid w:val="00D87454"/>
    <w:rsid w:val="00DA0A6E"/>
    <w:rsid w:val="00DB28E2"/>
    <w:rsid w:val="00DD5F33"/>
    <w:rsid w:val="00DD64CA"/>
    <w:rsid w:val="00DE65B9"/>
    <w:rsid w:val="00DF6920"/>
    <w:rsid w:val="00E055D8"/>
    <w:rsid w:val="00E10BA5"/>
    <w:rsid w:val="00E15245"/>
    <w:rsid w:val="00E2619C"/>
    <w:rsid w:val="00E30B00"/>
    <w:rsid w:val="00E53BA9"/>
    <w:rsid w:val="00E54B2A"/>
    <w:rsid w:val="00E61F3C"/>
    <w:rsid w:val="00E62094"/>
    <w:rsid w:val="00E73CC6"/>
    <w:rsid w:val="00E7615A"/>
    <w:rsid w:val="00E81450"/>
    <w:rsid w:val="00E82C35"/>
    <w:rsid w:val="00E837E4"/>
    <w:rsid w:val="00E909CB"/>
    <w:rsid w:val="00E932F2"/>
    <w:rsid w:val="00EB3EE1"/>
    <w:rsid w:val="00ED4CFE"/>
    <w:rsid w:val="00F164E5"/>
    <w:rsid w:val="00F2127E"/>
    <w:rsid w:val="00F22B91"/>
    <w:rsid w:val="00F2559E"/>
    <w:rsid w:val="00F35608"/>
    <w:rsid w:val="00F36E28"/>
    <w:rsid w:val="00F43720"/>
    <w:rsid w:val="00F551B8"/>
    <w:rsid w:val="00F606F8"/>
    <w:rsid w:val="00F63341"/>
    <w:rsid w:val="00F70514"/>
    <w:rsid w:val="00F85ACF"/>
    <w:rsid w:val="00F90D70"/>
    <w:rsid w:val="00FA219C"/>
    <w:rsid w:val="00FB7F17"/>
    <w:rsid w:val="00FC1366"/>
    <w:rsid w:val="00FD2B21"/>
    <w:rsid w:val="00FD4532"/>
    <w:rsid w:val="00FD7AEC"/>
    <w:rsid w:val="00FE7F6B"/>
    <w:rsid w:val="03802CA2"/>
    <w:rsid w:val="099E2CFB"/>
    <w:rsid w:val="0D544EBB"/>
    <w:rsid w:val="0D695F5F"/>
    <w:rsid w:val="0E78CE6F"/>
    <w:rsid w:val="10D0ED12"/>
    <w:rsid w:val="110B5B75"/>
    <w:rsid w:val="11124CA6"/>
    <w:rsid w:val="166A5D60"/>
    <w:rsid w:val="17EEF9D5"/>
    <w:rsid w:val="1DB2D12E"/>
    <w:rsid w:val="2075E963"/>
    <w:rsid w:val="20E842E3"/>
    <w:rsid w:val="21B5001C"/>
    <w:rsid w:val="21D62682"/>
    <w:rsid w:val="26122191"/>
    <w:rsid w:val="26511FB0"/>
    <w:rsid w:val="270A086B"/>
    <w:rsid w:val="282348B8"/>
    <w:rsid w:val="2A4F4ED2"/>
    <w:rsid w:val="2AD3F88B"/>
    <w:rsid w:val="2B7A7413"/>
    <w:rsid w:val="33034E0C"/>
    <w:rsid w:val="3605104A"/>
    <w:rsid w:val="38CD3F53"/>
    <w:rsid w:val="39DFFD2E"/>
    <w:rsid w:val="3CA9F3E5"/>
    <w:rsid w:val="3DCD34A9"/>
    <w:rsid w:val="3E236C88"/>
    <w:rsid w:val="3E615CBE"/>
    <w:rsid w:val="3EA7A2FB"/>
    <w:rsid w:val="40154319"/>
    <w:rsid w:val="40410102"/>
    <w:rsid w:val="404649BC"/>
    <w:rsid w:val="41CB3E49"/>
    <w:rsid w:val="42212AC7"/>
    <w:rsid w:val="42A8E1D3"/>
    <w:rsid w:val="4331E0D4"/>
    <w:rsid w:val="47A7390D"/>
    <w:rsid w:val="4818CCE0"/>
    <w:rsid w:val="48E79480"/>
    <w:rsid w:val="4DF3E18B"/>
    <w:rsid w:val="58177E3D"/>
    <w:rsid w:val="5991D240"/>
    <w:rsid w:val="5C0ECEDA"/>
    <w:rsid w:val="616A261E"/>
    <w:rsid w:val="62D19214"/>
    <w:rsid w:val="639B4705"/>
    <w:rsid w:val="653C6BA7"/>
    <w:rsid w:val="68697EEA"/>
    <w:rsid w:val="68E12A46"/>
    <w:rsid w:val="6AA23F3C"/>
    <w:rsid w:val="6DE0AB57"/>
    <w:rsid w:val="6E2207B5"/>
    <w:rsid w:val="6E2934D9"/>
    <w:rsid w:val="6FAECA51"/>
    <w:rsid w:val="71A98119"/>
    <w:rsid w:val="75AB3B62"/>
    <w:rsid w:val="763E9286"/>
    <w:rsid w:val="7DCC146F"/>
    <w:rsid w:val="7F05D8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A8C19E"/>
  <w15:chartTrackingRefBased/>
  <w15:docId w15:val="{DB1019A6-C95C-4907-BBC2-FBF55B4B2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B1D"/>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682B1D"/>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682B1D"/>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82B1D"/>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682B1D"/>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682B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B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B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B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B1D"/>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682B1D"/>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682B1D"/>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82B1D"/>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682B1D"/>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682B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B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B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B1D"/>
    <w:rPr>
      <w:rFonts w:eastAsiaTheme="majorEastAsia" w:cstheme="majorBidi"/>
      <w:color w:val="272727" w:themeColor="text1" w:themeTint="D8"/>
    </w:rPr>
  </w:style>
  <w:style w:type="paragraph" w:styleId="Title">
    <w:name w:val="Title"/>
    <w:basedOn w:val="Normal"/>
    <w:next w:val="Normal"/>
    <w:link w:val="TitleChar"/>
    <w:uiPriority w:val="10"/>
    <w:qFormat/>
    <w:rsid w:val="00682B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B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B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B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B1D"/>
    <w:pPr>
      <w:spacing w:before="160"/>
      <w:jc w:val="center"/>
    </w:pPr>
    <w:rPr>
      <w:i/>
      <w:iCs/>
      <w:color w:val="404040" w:themeColor="text1" w:themeTint="BF"/>
    </w:rPr>
  </w:style>
  <w:style w:type="character" w:customStyle="1" w:styleId="QuoteChar">
    <w:name w:val="Quote Char"/>
    <w:basedOn w:val="DefaultParagraphFont"/>
    <w:link w:val="Quote"/>
    <w:uiPriority w:val="29"/>
    <w:rsid w:val="00682B1D"/>
    <w:rPr>
      <w:i/>
      <w:iCs/>
      <w:color w:val="404040" w:themeColor="text1" w:themeTint="BF"/>
    </w:rPr>
  </w:style>
  <w:style w:type="paragraph" w:styleId="ListParagraph">
    <w:name w:val="List Paragraph"/>
    <w:basedOn w:val="Normal"/>
    <w:uiPriority w:val="1"/>
    <w:qFormat/>
    <w:rsid w:val="00682B1D"/>
    <w:pPr>
      <w:ind w:left="720"/>
      <w:contextualSpacing/>
    </w:pPr>
  </w:style>
  <w:style w:type="character" w:styleId="IntenseEmphasis">
    <w:name w:val="Intense Emphasis"/>
    <w:basedOn w:val="DefaultParagraphFont"/>
    <w:uiPriority w:val="21"/>
    <w:qFormat/>
    <w:rsid w:val="00682B1D"/>
    <w:rPr>
      <w:i/>
      <w:iCs/>
      <w:color w:val="365F91" w:themeColor="accent1" w:themeShade="BF"/>
    </w:rPr>
  </w:style>
  <w:style w:type="paragraph" w:styleId="IntenseQuote">
    <w:name w:val="Intense Quote"/>
    <w:basedOn w:val="Normal"/>
    <w:next w:val="Normal"/>
    <w:link w:val="IntenseQuoteChar"/>
    <w:uiPriority w:val="30"/>
    <w:qFormat/>
    <w:rsid w:val="00682B1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82B1D"/>
    <w:rPr>
      <w:i/>
      <w:iCs/>
      <w:color w:val="365F91" w:themeColor="accent1" w:themeShade="BF"/>
    </w:rPr>
  </w:style>
  <w:style w:type="character" w:styleId="IntenseReference">
    <w:name w:val="Intense Reference"/>
    <w:basedOn w:val="DefaultParagraphFont"/>
    <w:uiPriority w:val="32"/>
    <w:qFormat/>
    <w:rsid w:val="00682B1D"/>
    <w:rPr>
      <w:b/>
      <w:bCs/>
      <w:smallCaps/>
      <w:color w:val="365F91" w:themeColor="accent1" w:themeShade="BF"/>
      <w:spacing w:val="5"/>
    </w:rPr>
  </w:style>
  <w:style w:type="paragraph" w:styleId="Header">
    <w:name w:val="header"/>
    <w:basedOn w:val="Normal"/>
    <w:link w:val="HeaderChar"/>
    <w:uiPriority w:val="99"/>
    <w:unhideWhenUsed/>
    <w:rsid w:val="00682B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2B1D"/>
  </w:style>
  <w:style w:type="paragraph" w:styleId="Footer">
    <w:name w:val="footer"/>
    <w:basedOn w:val="Normal"/>
    <w:link w:val="FooterChar"/>
    <w:uiPriority w:val="99"/>
    <w:unhideWhenUsed/>
    <w:rsid w:val="00682B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2B1D"/>
  </w:style>
  <w:style w:type="table" w:styleId="TableGrid">
    <w:name w:val="Table Grid"/>
    <w:basedOn w:val="TableNormal"/>
    <w:uiPriority w:val="39"/>
    <w:rsid w:val="00682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91A1C"/>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bdr w:val="nil"/>
      <w14:textOutline w14:w="0" w14:cap="flat" w14:cmpd="sng" w14:algn="ctr">
        <w14:noFill/>
        <w14:prstDash w14:val="solid"/>
        <w14:bevel/>
      </w14:textOutline>
      <w14:ligatures w14:val="none"/>
    </w:rPr>
  </w:style>
  <w:style w:type="character" w:styleId="PlaceholderText">
    <w:name w:val="Placeholder Text"/>
    <w:basedOn w:val="DefaultParagraphFont"/>
    <w:uiPriority w:val="99"/>
    <w:semiHidden/>
    <w:rsid w:val="00AD410C"/>
    <w:rPr>
      <w:color w:val="666666"/>
    </w:rPr>
  </w:style>
  <w:style w:type="character" w:styleId="CommentReference">
    <w:name w:val="annotation reference"/>
    <w:basedOn w:val="DefaultParagraphFont"/>
    <w:uiPriority w:val="99"/>
    <w:semiHidden/>
    <w:unhideWhenUsed/>
    <w:rsid w:val="004D79A6"/>
    <w:rPr>
      <w:sz w:val="16"/>
      <w:szCs w:val="16"/>
    </w:rPr>
  </w:style>
  <w:style w:type="paragraph" w:styleId="CommentText">
    <w:name w:val="annotation text"/>
    <w:basedOn w:val="Normal"/>
    <w:link w:val="CommentTextChar"/>
    <w:uiPriority w:val="99"/>
    <w:unhideWhenUsed/>
    <w:rsid w:val="004D79A6"/>
    <w:pPr>
      <w:spacing w:line="240" w:lineRule="auto"/>
    </w:pPr>
    <w:rPr>
      <w:sz w:val="20"/>
      <w:szCs w:val="20"/>
    </w:rPr>
  </w:style>
  <w:style w:type="character" w:customStyle="1" w:styleId="CommentTextChar">
    <w:name w:val="Comment Text Char"/>
    <w:basedOn w:val="DefaultParagraphFont"/>
    <w:link w:val="CommentText"/>
    <w:uiPriority w:val="99"/>
    <w:rsid w:val="004D79A6"/>
    <w:rPr>
      <w:sz w:val="20"/>
      <w:szCs w:val="20"/>
    </w:rPr>
  </w:style>
  <w:style w:type="paragraph" w:styleId="CommentSubject">
    <w:name w:val="annotation subject"/>
    <w:basedOn w:val="CommentText"/>
    <w:next w:val="CommentText"/>
    <w:link w:val="CommentSubjectChar"/>
    <w:uiPriority w:val="99"/>
    <w:semiHidden/>
    <w:unhideWhenUsed/>
    <w:rsid w:val="004D79A6"/>
    <w:rPr>
      <w:b/>
      <w:bCs/>
    </w:rPr>
  </w:style>
  <w:style w:type="character" w:customStyle="1" w:styleId="CommentSubjectChar">
    <w:name w:val="Comment Subject Char"/>
    <w:basedOn w:val="CommentTextChar"/>
    <w:link w:val="CommentSubject"/>
    <w:uiPriority w:val="99"/>
    <w:semiHidden/>
    <w:rsid w:val="004D79A6"/>
    <w:rPr>
      <w:b/>
      <w:bCs/>
      <w:sz w:val="20"/>
      <w:szCs w:val="20"/>
    </w:rPr>
  </w:style>
  <w:style w:type="paragraph" w:styleId="Revision">
    <w:name w:val="Revision"/>
    <w:hidden/>
    <w:uiPriority w:val="99"/>
    <w:semiHidden/>
    <w:rsid w:val="00845F7B"/>
    <w:pPr>
      <w:spacing w:after="0" w:line="240" w:lineRule="auto"/>
    </w:pPr>
  </w:style>
  <w:style w:type="paragraph" w:styleId="NormalWeb">
    <w:name w:val="Normal (Web)"/>
    <w:basedOn w:val="Normal"/>
    <w:uiPriority w:val="99"/>
    <w:semiHidden/>
    <w:unhideWhenUsed/>
    <w:rsid w:val="00B45BEE"/>
    <w:rPr>
      <w:rFonts w:ascii="Times New Roman" w:hAnsi="Times New Roman" w:cs="Times New Roman"/>
    </w:rPr>
  </w:style>
  <w:style w:type="character" w:styleId="Hyperlink">
    <w:name w:val="Hyperlink"/>
    <w:basedOn w:val="DefaultParagraphFont"/>
    <w:uiPriority w:val="99"/>
    <w:unhideWhenUsed/>
    <w:rsid w:val="00E932F2"/>
    <w:rPr>
      <w:color w:val="0000FF"/>
      <w:u w:val="single"/>
    </w:rPr>
  </w:style>
  <w:style w:type="character" w:styleId="UnresolvedMention">
    <w:name w:val="Unresolved Mention"/>
    <w:basedOn w:val="DefaultParagraphFont"/>
    <w:uiPriority w:val="99"/>
    <w:semiHidden/>
    <w:unhideWhenUsed/>
    <w:rsid w:val="00B90556"/>
    <w:rPr>
      <w:color w:val="605E5C"/>
      <w:shd w:val="clear" w:color="auto" w:fill="E1DFDD"/>
    </w:rPr>
  </w:style>
  <w:style w:type="paragraph" w:styleId="BodyText">
    <w:name w:val="Body Text"/>
    <w:basedOn w:val="Normal"/>
    <w:link w:val="BodyTextChar"/>
    <w:uiPriority w:val="1"/>
    <w:qFormat/>
    <w:rsid w:val="004302E3"/>
    <w:pPr>
      <w:widowControl w:val="0"/>
      <w:autoSpaceDE w:val="0"/>
      <w:autoSpaceDN w:val="0"/>
      <w:spacing w:after="0" w:line="240" w:lineRule="auto"/>
    </w:pPr>
    <w:rPr>
      <w:rFonts w:ascii="Times New Roman" w:eastAsia="Times New Roman" w:hAnsi="Times New Roman" w:cs="Times New Roman"/>
      <w:kern w:val="0"/>
      <w:sz w:val="28"/>
      <w:szCs w:val="28"/>
      <w:lang w:bidi="en-US"/>
      <w14:ligatures w14:val="none"/>
    </w:rPr>
  </w:style>
  <w:style w:type="character" w:customStyle="1" w:styleId="BodyTextChar">
    <w:name w:val="Body Text Char"/>
    <w:basedOn w:val="DefaultParagraphFont"/>
    <w:link w:val="BodyText"/>
    <w:uiPriority w:val="1"/>
    <w:rsid w:val="004302E3"/>
    <w:rPr>
      <w:rFonts w:ascii="Times New Roman" w:eastAsia="Times New Roman" w:hAnsi="Times New Roman" w:cs="Times New Roman"/>
      <w:kern w:val="0"/>
      <w:sz w:val="28"/>
      <w:szCs w:val="28"/>
      <w:lang w:bidi="en-US"/>
      <w14:ligatures w14:val="none"/>
    </w:rPr>
  </w:style>
  <w:style w:type="paragraph" w:styleId="NoSpacing">
    <w:name w:val="No Spacing"/>
    <w:link w:val="NoSpacingChar"/>
    <w:uiPriority w:val="1"/>
    <w:qFormat/>
    <w:rsid w:val="004302E3"/>
    <w:pPr>
      <w:spacing w:after="0" w:line="240" w:lineRule="auto"/>
    </w:pPr>
    <w:rPr>
      <w:rFonts w:ascii="Calibri" w:eastAsia="Times New Roman" w:hAnsi="Calibri" w:cs="Times New Roman"/>
      <w:kern w:val="0"/>
      <w:sz w:val="22"/>
      <w:szCs w:val="22"/>
      <w:lang w:bidi="en-US"/>
      <w14:ligatures w14:val="none"/>
    </w:rPr>
  </w:style>
  <w:style w:type="character" w:customStyle="1" w:styleId="NoSpacingChar">
    <w:name w:val="No Spacing Char"/>
    <w:basedOn w:val="DefaultParagraphFont"/>
    <w:link w:val="NoSpacing"/>
    <w:uiPriority w:val="1"/>
    <w:rsid w:val="004302E3"/>
    <w:rPr>
      <w:rFonts w:ascii="Calibri" w:eastAsia="Times New Roman" w:hAnsi="Calibri" w:cs="Times New Roman"/>
      <w:kern w:val="0"/>
      <w:sz w:val="22"/>
      <w:szCs w:val="22"/>
      <w:lang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118921">
      <w:bodyDiv w:val="1"/>
      <w:marLeft w:val="0"/>
      <w:marRight w:val="0"/>
      <w:marTop w:val="0"/>
      <w:marBottom w:val="0"/>
      <w:divBdr>
        <w:top w:val="none" w:sz="0" w:space="0" w:color="auto"/>
        <w:left w:val="none" w:sz="0" w:space="0" w:color="auto"/>
        <w:bottom w:val="none" w:sz="0" w:space="0" w:color="auto"/>
        <w:right w:val="none" w:sz="0" w:space="0" w:color="auto"/>
      </w:divBdr>
    </w:div>
    <w:div w:id="487524727">
      <w:bodyDiv w:val="1"/>
      <w:marLeft w:val="0"/>
      <w:marRight w:val="0"/>
      <w:marTop w:val="0"/>
      <w:marBottom w:val="0"/>
      <w:divBdr>
        <w:top w:val="none" w:sz="0" w:space="0" w:color="auto"/>
        <w:left w:val="none" w:sz="0" w:space="0" w:color="auto"/>
        <w:bottom w:val="none" w:sz="0" w:space="0" w:color="auto"/>
        <w:right w:val="none" w:sz="0" w:space="0" w:color="auto"/>
      </w:divBdr>
    </w:div>
    <w:div w:id="564608998">
      <w:bodyDiv w:val="1"/>
      <w:marLeft w:val="0"/>
      <w:marRight w:val="0"/>
      <w:marTop w:val="0"/>
      <w:marBottom w:val="0"/>
      <w:divBdr>
        <w:top w:val="none" w:sz="0" w:space="0" w:color="auto"/>
        <w:left w:val="none" w:sz="0" w:space="0" w:color="auto"/>
        <w:bottom w:val="none" w:sz="0" w:space="0" w:color="auto"/>
        <w:right w:val="none" w:sz="0" w:space="0" w:color="auto"/>
      </w:divBdr>
    </w:div>
    <w:div w:id="670522990">
      <w:bodyDiv w:val="1"/>
      <w:marLeft w:val="0"/>
      <w:marRight w:val="0"/>
      <w:marTop w:val="0"/>
      <w:marBottom w:val="0"/>
      <w:divBdr>
        <w:top w:val="none" w:sz="0" w:space="0" w:color="auto"/>
        <w:left w:val="none" w:sz="0" w:space="0" w:color="auto"/>
        <w:bottom w:val="none" w:sz="0" w:space="0" w:color="auto"/>
        <w:right w:val="none" w:sz="0" w:space="0" w:color="auto"/>
      </w:divBdr>
    </w:div>
    <w:div w:id="205180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aapd@wisconsinnurses.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12EBF64-8B36-4636-9D23-EF1948567C79}"/>
      </w:docPartPr>
      <w:docPartBody>
        <w:p w:rsidR="00CB22C3" w:rsidRDefault="00CB22C3">
          <w:r w:rsidRPr="0007389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Times-Roman">
    <w:panose1 w:val="00000000000000000000"/>
    <w:charset w:val="88"/>
    <w:family w:val="roman"/>
    <w:notTrueType/>
    <w:pitch w:val="default"/>
    <w:sig w:usb0="00000003" w:usb1="08080000"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2C3"/>
    <w:rsid w:val="001F2E56"/>
    <w:rsid w:val="00234004"/>
    <w:rsid w:val="002922EE"/>
    <w:rsid w:val="003042CA"/>
    <w:rsid w:val="0030569B"/>
    <w:rsid w:val="003118CD"/>
    <w:rsid w:val="00362519"/>
    <w:rsid w:val="005028D9"/>
    <w:rsid w:val="005B38CC"/>
    <w:rsid w:val="006C6E83"/>
    <w:rsid w:val="0070478C"/>
    <w:rsid w:val="00750FB1"/>
    <w:rsid w:val="007A5139"/>
    <w:rsid w:val="008C683B"/>
    <w:rsid w:val="00931CF8"/>
    <w:rsid w:val="00AB2C78"/>
    <w:rsid w:val="00B55EDE"/>
    <w:rsid w:val="00C35A80"/>
    <w:rsid w:val="00CB22C3"/>
    <w:rsid w:val="00D26D70"/>
    <w:rsid w:val="00DE65B9"/>
    <w:rsid w:val="00ED0A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D26D7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E877AADE66F5429470F999C7D33D0C" ma:contentTypeVersion="10" ma:contentTypeDescription="Create a new document." ma:contentTypeScope="" ma:versionID="21d9e674fd18c9039386fdf89d3af56f">
  <xsd:schema xmlns:xsd="http://www.w3.org/2001/XMLSchema" xmlns:xs="http://www.w3.org/2001/XMLSchema" xmlns:p="http://schemas.microsoft.com/office/2006/metadata/properties" xmlns:ns2="f780de1d-490c-426a-8c1a-00575e3d994e" xmlns:ns3="d546e28d-5488-43e5-a175-e70631bba5f4" targetNamespace="http://schemas.microsoft.com/office/2006/metadata/properties" ma:root="true" ma:fieldsID="5ed91241fcf750f5de0f185389814a1f" ns2:_="" ns3:_="">
    <xsd:import namespace="f780de1d-490c-426a-8c1a-00575e3d994e"/>
    <xsd:import namespace="d546e28d-5488-43e5-a175-e70631bba5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80de1d-490c-426a-8c1a-00575e3d9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ca3ef0-0414-44f8-afb1-0cb7c625f26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46e28d-5488-43e5-a175-e70631bba5f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dc4c5fb-f0cd-4c13-9dfb-85be22db1395}" ma:internalName="TaxCatchAll" ma:showField="CatchAllData" ma:web="d546e28d-5488-43e5-a175-e70631bba5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80de1d-490c-426a-8c1a-00575e3d994e">
      <Terms xmlns="http://schemas.microsoft.com/office/infopath/2007/PartnerControls"/>
    </lcf76f155ced4ddcb4097134ff3c332f>
    <TaxCatchAll xmlns="d546e28d-5488-43e5-a175-e70631bba5f4" xsi:nil="true"/>
  </documentManagement>
</p:properties>
</file>

<file path=customXml/itemProps1.xml><?xml version="1.0" encoding="utf-8"?>
<ds:datastoreItem xmlns:ds="http://schemas.openxmlformats.org/officeDocument/2006/customXml" ds:itemID="{8AA9FD6E-44A2-442C-B5B2-4CDD55A2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80de1d-490c-426a-8c1a-00575e3d994e"/>
    <ds:schemaRef ds:uri="d546e28d-5488-43e5-a175-e70631bba5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B0B11E-A401-4B1C-95DA-3D030C3E62E9}">
  <ds:schemaRefs>
    <ds:schemaRef ds:uri="http://schemas.microsoft.com/sharepoint/v3/contenttype/forms"/>
  </ds:schemaRefs>
</ds:datastoreItem>
</file>

<file path=customXml/itemProps3.xml><?xml version="1.0" encoding="utf-8"?>
<ds:datastoreItem xmlns:ds="http://schemas.openxmlformats.org/officeDocument/2006/customXml" ds:itemID="{55829B61-271E-4D1F-A8D2-C8DF6229A6B0}">
  <ds:schemaRefs>
    <ds:schemaRef ds:uri="http://schemas.microsoft.com/office/2006/metadata/properties"/>
    <ds:schemaRef ds:uri="http://schemas.microsoft.com/office/infopath/2007/PartnerControls"/>
    <ds:schemaRef ds:uri="f780de1d-490c-426a-8c1a-00575e3d994e"/>
    <ds:schemaRef ds:uri="d546e28d-5488-43e5-a175-e70631bba5f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2121</Words>
  <Characters>12093</Characters>
  <Application>Microsoft Office Word</Application>
  <DocSecurity>0</DocSecurity>
  <Lines>100</Lines>
  <Paragraphs>28</Paragraphs>
  <ScaleCrop>false</ScaleCrop>
  <Company/>
  <LinksUpToDate>false</LinksUpToDate>
  <CharactersWithSpaces>14186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Roy</dc:creator>
  <cp:keywords/>
  <dc:description/>
  <cp:lastModifiedBy>Megan Leadholm</cp:lastModifiedBy>
  <cp:revision>2</cp:revision>
  <dcterms:created xsi:type="dcterms:W3CDTF">2026-08-17T15:35:00Z</dcterms:created>
  <dcterms:modified xsi:type="dcterms:W3CDTF">2026-08-17T15:35:00Z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0x010100E2E877AADE66F5429470F999C7D33D0C</vt:lpwstr>
  </property>
  <property fmtid="{D5CDD505-2E9C-101B-9397-08002B2CF9AE}" pid="3" name="MediaServiceImageTags">
    <vt:lpwstr/>
  </property>
  <property fmtid="{D5CDD505-2E9C-101B-9397-08002B2CF9AE}" pid="4" name="GrammarlyDocumentId">
    <vt:lpwstr>b2823447616d811c7c91354e0ea78d69735253bf1a9bed866a6d6ab9b7196903</vt:lpwstr>
  </property>
</Properties>
</file>